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74" w:rsidRDefault="00E60B3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关于开展202</w:t>
      </w:r>
      <w:r w:rsidR="00C83D29">
        <w:rPr>
          <w:rFonts w:ascii="宋体" w:eastAsia="宋体" w:hAnsi="宋体"/>
          <w:b/>
          <w:sz w:val="44"/>
          <w:szCs w:val="44"/>
        </w:rPr>
        <w:t>1</w:t>
      </w:r>
      <w:r>
        <w:rPr>
          <w:rFonts w:ascii="宋体" w:eastAsia="宋体" w:hAnsi="宋体" w:hint="eastAsia"/>
          <w:b/>
          <w:sz w:val="44"/>
          <w:szCs w:val="44"/>
        </w:rPr>
        <w:t>年度</w:t>
      </w:r>
      <w:r>
        <w:rPr>
          <w:rFonts w:ascii="宋体" w:eastAsia="宋体" w:hAnsi="宋体"/>
          <w:b/>
          <w:sz w:val="44"/>
          <w:szCs w:val="44"/>
        </w:rPr>
        <w:t>长春市休闲农业与乡村旅游示范点</w:t>
      </w:r>
      <w:r>
        <w:rPr>
          <w:rFonts w:ascii="宋体" w:eastAsia="宋体" w:hAnsi="宋体" w:hint="eastAsia"/>
          <w:b/>
          <w:sz w:val="44"/>
          <w:szCs w:val="44"/>
        </w:rPr>
        <w:t>认定及</w:t>
      </w:r>
      <w:r>
        <w:rPr>
          <w:rFonts w:ascii="宋体" w:eastAsia="宋体" w:hAnsi="宋体"/>
          <w:b/>
          <w:sz w:val="44"/>
          <w:szCs w:val="44"/>
        </w:rPr>
        <w:t>到期示范点</w:t>
      </w:r>
      <w:r>
        <w:rPr>
          <w:rFonts w:ascii="宋体" w:eastAsia="宋体" w:hAnsi="宋体" w:hint="eastAsia"/>
          <w:b/>
          <w:sz w:val="44"/>
          <w:szCs w:val="44"/>
        </w:rPr>
        <w:t>监测工作的通知</w:t>
      </w:r>
    </w:p>
    <w:p w:rsidR="00BB7D74" w:rsidRDefault="00E60B3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BB7D74" w:rsidRDefault="00E60B3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开发区农业农村局：</w:t>
      </w:r>
    </w:p>
    <w:p w:rsidR="00BB7D74" w:rsidRDefault="00E60B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</w:t>
      </w:r>
      <w:r w:rsidR="008402D4">
        <w:rPr>
          <w:rFonts w:ascii="仿宋" w:eastAsia="仿宋" w:hAnsi="仿宋" w:cs="Times New Roman" w:hint="eastAsia"/>
          <w:sz w:val="32"/>
          <w:szCs w:val="32"/>
        </w:rPr>
        <w:t>全面贯彻落实中央一号文件，国家、省、市农村工作会议精神，大力发展休闲农业与乡村旅游，</w:t>
      </w:r>
      <w:r w:rsidR="00C83D29">
        <w:rPr>
          <w:rFonts w:ascii="仿宋" w:eastAsia="仿宋" w:hAnsi="仿宋" w:cs="Times New Roman" w:hint="eastAsia"/>
          <w:sz w:val="32"/>
          <w:szCs w:val="32"/>
        </w:rPr>
        <w:t>助力乡村振兴</w:t>
      </w:r>
      <w:r w:rsidR="008402D4">
        <w:rPr>
          <w:rFonts w:ascii="仿宋" w:eastAsia="仿宋" w:hAnsi="仿宋" w:cs="Times New Roman" w:hint="eastAsia"/>
          <w:sz w:val="32"/>
          <w:szCs w:val="32"/>
        </w:rPr>
        <w:t>和现代农业</w:t>
      </w:r>
      <w:r w:rsidR="00CC7702">
        <w:rPr>
          <w:rFonts w:ascii="仿宋" w:eastAsia="仿宋" w:hAnsi="仿宋" w:cs="Times New Roman" w:hint="eastAsia"/>
          <w:sz w:val="32"/>
          <w:szCs w:val="32"/>
        </w:rPr>
        <w:t>高质量</w:t>
      </w:r>
      <w:r w:rsidR="008402D4">
        <w:rPr>
          <w:rFonts w:ascii="仿宋" w:eastAsia="仿宋" w:hAnsi="仿宋" w:cs="Times New Roman" w:hint="eastAsia"/>
          <w:sz w:val="32"/>
          <w:szCs w:val="32"/>
        </w:rPr>
        <w:t>发展</w:t>
      </w:r>
      <w:r w:rsidR="00C83D29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决定</w:t>
      </w:r>
      <w:r>
        <w:rPr>
          <w:rFonts w:ascii="仿宋" w:eastAsia="仿宋" w:hAnsi="仿宋" w:cs="Times New Roman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202</w:t>
      </w:r>
      <w:r w:rsidR="00C83D29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/>
          <w:sz w:val="32"/>
          <w:szCs w:val="32"/>
        </w:rPr>
        <w:t>长春市休闲农业与乡村旅游示范点</w:t>
      </w:r>
      <w:r>
        <w:rPr>
          <w:rFonts w:ascii="仿宋" w:eastAsia="仿宋" w:hAnsi="仿宋" w:hint="eastAsia"/>
          <w:sz w:val="32"/>
          <w:szCs w:val="32"/>
        </w:rPr>
        <w:t>认定及到</w:t>
      </w:r>
      <w:r>
        <w:rPr>
          <w:rFonts w:ascii="仿宋" w:eastAsia="仿宋" w:hAnsi="仿宋"/>
          <w:sz w:val="32"/>
          <w:szCs w:val="32"/>
        </w:rPr>
        <w:t>期示范点</w:t>
      </w:r>
      <w:r>
        <w:rPr>
          <w:rFonts w:ascii="仿宋" w:eastAsia="仿宋" w:hAnsi="仿宋" w:hint="eastAsia"/>
          <w:sz w:val="32"/>
          <w:szCs w:val="32"/>
        </w:rPr>
        <w:t>监测工作。</w:t>
      </w:r>
    </w:p>
    <w:p w:rsidR="00BB7D74" w:rsidRPr="00C83D29" w:rsidRDefault="00E60B3D">
      <w:pPr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C83D29">
        <w:rPr>
          <w:rFonts w:ascii="黑体" w:eastAsia="黑体" w:hAnsi="黑体" w:hint="eastAsia"/>
          <w:sz w:val="32"/>
          <w:szCs w:val="32"/>
        </w:rPr>
        <w:t>一</w:t>
      </w:r>
      <w:r w:rsidRPr="00C83D29">
        <w:rPr>
          <w:rFonts w:ascii="黑体" w:eastAsia="黑体" w:hAnsi="黑体"/>
          <w:sz w:val="32"/>
          <w:szCs w:val="32"/>
        </w:rPr>
        <w:t>、</w:t>
      </w:r>
      <w:r w:rsidRPr="00C83D29">
        <w:rPr>
          <w:rFonts w:ascii="黑体" w:eastAsia="黑体" w:hAnsi="黑体" w:hint="eastAsia"/>
          <w:sz w:val="32"/>
          <w:szCs w:val="32"/>
        </w:rPr>
        <w:t>创建及</w:t>
      </w:r>
      <w:r w:rsidRPr="00C83D29">
        <w:rPr>
          <w:rFonts w:ascii="黑体" w:eastAsia="黑体" w:hAnsi="黑体"/>
          <w:sz w:val="32"/>
          <w:szCs w:val="32"/>
        </w:rPr>
        <w:t>监测</w:t>
      </w:r>
      <w:r w:rsidRPr="00C83D29">
        <w:rPr>
          <w:rFonts w:ascii="黑体" w:eastAsia="黑体" w:hAnsi="黑体" w:hint="eastAsia"/>
          <w:sz w:val="32"/>
          <w:szCs w:val="32"/>
        </w:rPr>
        <w:t>范围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1、认定</w:t>
      </w:r>
      <w:r>
        <w:rPr>
          <w:rFonts w:ascii="仿宋" w:eastAsia="仿宋" w:hAnsi="仿宋" w:cs="仿宋"/>
          <w:sz w:val="32"/>
          <w:szCs w:val="32"/>
        </w:rPr>
        <w:t>范围：</w:t>
      </w:r>
      <w:r>
        <w:rPr>
          <w:rFonts w:ascii="仿宋" w:eastAsia="仿宋" w:hAnsi="仿宋" w:cs="仿宋" w:hint="eastAsia"/>
          <w:sz w:val="32"/>
          <w:szCs w:val="32"/>
        </w:rPr>
        <w:t>长春市行政区域内，符合长春</w:t>
      </w:r>
      <w:r>
        <w:rPr>
          <w:rFonts w:ascii="仿宋" w:eastAsia="仿宋" w:hAnsi="仿宋" w:cs="仿宋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休闲</w:t>
      </w:r>
      <w:r>
        <w:rPr>
          <w:rFonts w:ascii="仿宋" w:eastAsia="仿宋" w:hAnsi="仿宋" w:cs="仿宋"/>
          <w:sz w:val="32"/>
          <w:szCs w:val="32"/>
        </w:rPr>
        <w:t>农业与乡村旅游示范点评选条件，尚未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>
        <w:rPr>
          <w:rFonts w:ascii="仿宋" w:eastAsia="仿宋" w:hAnsi="仿宋" w:cs="仿宋"/>
          <w:sz w:val="32"/>
          <w:szCs w:val="32"/>
        </w:rPr>
        <w:t>认定的企业。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监测范围：</w:t>
      </w:r>
      <w:r>
        <w:rPr>
          <w:rFonts w:ascii="仿宋" w:eastAsia="仿宋" w:hAnsi="仿宋" w:cs="仿宋" w:hint="eastAsia"/>
          <w:sz w:val="32"/>
          <w:szCs w:val="32"/>
        </w:rPr>
        <w:t>被认定</w:t>
      </w:r>
      <w:r>
        <w:rPr>
          <w:rFonts w:ascii="仿宋" w:eastAsia="仿宋" w:hAnsi="仿宋" w:cs="仿宋"/>
          <w:sz w:val="32"/>
          <w:szCs w:val="32"/>
        </w:rPr>
        <w:t>为“</w:t>
      </w:r>
      <w:r>
        <w:rPr>
          <w:rFonts w:ascii="仿宋" w:eastAsia="仿宋" w:hAnsi="仿宋" w:cs="仿宋" w:hint="eastAsia"/>
          <w:sz w:val="32"/>
          <w:szCs w:val="32"/>
        </w:rPr>
        <w:t>长春</w:t>
      </w:r>
      <w:r>
        <w:rPr>
          <w:rFonts w:ascii="仿宋" w:eastAsia="仿宋" w:hAnsi="仿宋" w:cs="仿宋"/>
          <w:sz w:val="32"/>
          <w:szCs w:val="32"/>
        </w:rPr>
        <w:t>市休闲农业与乡村旅游示范点”</w:t>
      </w:r>
      <w:r>
        <w:rPr>
          <w:rFonts w:ascii="仿宋" w:eastAsia="仿宋" w:hAnsi="仿宋" w:cs="仿宋" w:hint="eastAsia"/>
          <w:sz w:val="32"/>
          <w:szCs w:val="32"/>
        </w:rPr>
        <w:t>已满</w:t>
      </w:r>
      <w:r>
        <w:rPr>
          <w:rFonts w:ascii="仿宋" w:eastAsia="仿宋" w:hAnsi="仿宋" w:cs="仿宋"/>
          <w:sz w:val="32"/>
          <w:szCs w:val="32"/>
        </w:rPr>
        <w:t>三年</w:t>
      </w:r>
      <w:r>
        <w:rPr>
          <w:rFonts w:ascii="仿宋" w:eastAsia="仿宋" w:hAnsi="仿宋" w:cs="仿宋" w:hint="eastAsia"/>
          <w:sz w:val="32"/>
          <w:szCs w:val="32"/>
        </w:rPr>
        <w:t>（201</w:t>
      </w:r>
      <w:r w:rsidR="00C83D29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评定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，应参加监测的企业。（</w:t>
      </w:r>
      <w:r w:rsidR="003B5A09">
        <w:rPr>
          <w:rFonts w:ascii="仿宋" w:eastAsia="仿宋" w:hAnsi="仿宋" w:cs="仿宋" w:hint="eastAsia"/>
          <w:sz w:val="32"/>
          <w:szCs w:val="32"/>
        </w:rPr>
        <w:t>附件</w:t>
      </w:r>
      <w:r w:rsidR="001048D6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</w:t>
      </w:r>
    </w:p>
    <w:p w:rsidR="00C83D29" w:rsidRPr="00C83D29" w:rsidRDefault="00E60B3D" w:rsidP="00C83D29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83D29">
        <w:rPr>
          <w:rFonts w:ascii="黑体" w:eastAsia="黑体" w:hAnsi="黑体" w:cs="仿宋" w:hint="eastAsia"/>
          <w:sz w:val="32"/>
          <w:szCs w:val="32"/>
        </w:rPr>
        <w:t>二</w:t>
      </w:r>
      <w:r w:rsidRPr="00C83D29">
        <w:rPr>
          <w:rFonts w:ascii="黑体" w:eastAsia="黑体" w:hAnsi="黑体" w:cs="仿宋"/>
          <w:sz w:val="32"/>
          <w:szCs w:val="32"/>
        </w:rPr>
        <w:t>、</w:t>
      </w:r>
      <w:r w:rsidR="00C83D29" w:rsidRPr="00C83D29">
        <w:rPr>
          <w:rFonts w:ascii="黑体" w:eastAsia="黑体" w:hAnsi="黑体" w:cs="黑体" w:hint="eastAsia"/>
          <w:bCs/>
          <w:sz w:val="32"/>
          <w:szCs w:val="32"/>
        </w:rPr>
        <w:t>评选（</w:t>
      </w:r>
      <w:r w:rsidR="00C83D29" w:rsidRPr="00C83D29">
        <w:rPr>
          <w:rFonts w:ascii="黑体" w:eastAsia="黑体" w:hAnsi="黑体" w:cs="黑体"/>
          <w:bCs/>
          <w:sz w:val="32"/>
          <w:szCs w:val="32"/>
        </w:rPr>
        <w:t>监测</w:t>
      </w:r>
      <w:r w:rsidR="00C83D29" w:rsidRPr="00C83D29">
        <w:rPr>
          <w:rFonts w:ascii="黑体" w:eastAsia="黑体" w:hAnsi="黑体" w:cs="黑体" w:hint="eastAsia"/>
          <w:bCs/>
          <w:sz w:val="32"/>
          <w:szCs w:val="32"/>
        </w:rPr>
        <w:t xml:space="preserve">）条件 </w:t>
      </w:r>
    </w:p>
    <w:p w:rsidR="00C83D29" w:rsidRDefault="00C83D29" w:rsidP="00C83D29">
      <w:pPr>
        <w:ind w:firstLineChars="200" w:firstLine="640"/>
        <w:rPr>
          <w:rFonts w:ascii="仿宋" w:eastAsia="仿宋" w:hAnsi="仿宋" w:cs="楷体"/>
          <w:bCs/>
          <w:sz w:val="32"/>
          <w:szCs w:val="32"/>
        </w:rPr>
      </w:pPr>
      <w:r>
        <w:rPr>
          <w:rFonts w:ascii="仿宋" w:eastAsia="仿宋" w:hAnsi="仿宋" w:cs="楷体"/>
          <w:bCs/>
          <w:sz w:val="32"/>
          <w:szCs w:val="32"/>
        </w:rPr>
        <w:t>参加</w:t>
      </w:r>
      <w:r>
        <w:rPr>
          <w:rFonts w:ascii="仿宋" w:eastAsia="仿宋" w:hAnsi="仿宋" w:cs="楷体" w:hint="eastAsia"/>
          <w:bCs/>
          <w:sz w:val="32"/>
          <w:szCs w:val="32"/>
        </w:rPr>
        <w:t>20</w:t>
      </w:r>
      <w:r>
        <w:rPr>
          <w:rFonts w:ascii="仿宋" w:eastAsia="仿宋" w:hAnsi="仿宋" w:cs="楷体"/>
          <w:bCs/>
          <w:sz w:val="32"/>
          <w:szCs w:val="32"/>
        </w:rPr>
        <w:t>21</w:t>
      </w:r>
      <w:r>
        <w:rPr>
          <w:rFonts w:ascii="仿宋" w:eastAsia="仿宋" w:hAnsi="仿宋" w:cs="楷体" w:hint="eastAsia"/>
          <w:bCs/>
          <w:sz w:val="32"/>
          <w:szCs w:val="32"/>
        </w:rPr>
        <w:t>年度</w:t>
      </w:r>
      <w:r>
        <w:rPr>
          <w:rFonts w:ascii="仿宋" w:eastAsia="仿宋" w:hAnsi="仿宋"/>
          <w:sz w:val="32"/>
          <w:szCs w:val="32"/>
        </w:rPr>
        <w:t>长春市休闲农业与乡村旅游示范点</w:t>
      </w:r>
      <w:r>
        <w:rPr>
          <w:rFonts w:ascii="仿宋" w:eastAsia="仿宋" w:hAnsi="仿宋" w:hint="eastAsia"/>
          <w:sz w:val="32"/>
          <w:szCs w:val="32"/>
        </w:rPr>
        <w:t>评选（监测）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单位，须</w:t>
      </w:r>
      <w:r>
        <w:rPr>
          <w:rFonts w:ascii="仿宋" w:eastAsia="仿宋" w:hAnsi="仿宋"/>
          <w:sz w:val="32"/>
          <w:szCs w:val="32"/>
        </w:rPr>
        <w:t>具备</w:t>
      </w:r>
      <w:r>
        <w:rPr>
          <w:rFonts w:ascii="仿宋" w:eastAsia="仿宋" w:hAnsi="仿宋" w:hint="eastAsia"/>
          <w:sz w:val="32"/>
          <w:szCs w:val="32"/>
        </w:rPr>
        <w:t>如</w:t>
      </w:r>
      <w:r>
        <w:rPr>
          <w:rFonts w:ascii="仿宋" w:eastAsia="仿宋" w:hAnsi="仿宋"/>
          <w:sz w:val="32"/>
          <w:szCs w:val="32"/>
        </w:rPr>
        <w:t>下条件：</w:t>
      </w:r>
    </w:p>
    <w:p w:rsidR="00C83D29" w:rsidRPr="00C83D29" w:rsidRDefault="00C83D29" w:rsidP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83D29">
        <w:rPr>
          <w:rFonts w:ascii="楷体" w:eastAsia="楷体" w:hAnsi="楷体" w:cs="楷体" w:hint="eastAsia"/>
          <w:bCs/>
          <w:sz w:val="32"/>
          <w:szCs w:val="32"/>
        </w:rPr>
        <w:t>（一）经营管理</w:t>
      </w:r>
    </w:p>
    <w:p w:rsidR="00C83D29" w:rsidRDefault="00C83D29" w:rsidP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拥有合法经营资格，正常经营1年以上；2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诚实守信，依法经营，依法纳税；3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管理制度健全，接待服务规范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；4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接待游客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6000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人次/年以上，营业收入达到1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万元以上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83D29" w:rsidRPr="00C83D29" w:rsidRDefault="00C83D29" w:rsidP="00C83D29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 w:rsidRPr="00C83D29">
        <w:rPr>
          <w:rFonts w:ascii="楷体" w:eastAsia="楷体" w:hAnsi="楷体" w:cs="楷体" w:hint="eastAsia"/>
          <w:bCs/>
          <w:sz w:val="32"/>
          <w:szCs w:val="32"/>
        </w:rPr>
        <w:lastRenderedPageBreak/>
        <w:t>(</w:t>
      </w:r>
      <w:r w:rsidRPr="00C83D29">
        <w:rPr>
          <w:rFonts w:ascii="楷体" w:eastAsia="楷体" w:hAnsi="楷体" w:cs="楷体"/>
          <w:bCs/>
          <w:sz w:val="32"/>
          <w:szCs w:val="32"/>
        </w:rPr>
        <w:t>二)</w:t>
      </w:r>
      <w:r w:rsidRPr="00C83D29">
        <w:rPr>
          <w:rFonts w:ascii="楷体" w:eastAsia="楷体" w:hAnsi="楷体" w:cs="楷体" w:hint="eastAsia"/>
          <w:bCs/>
          <w:sz w:val="32"/>
          <w:szCs w:val="32"/>
        </w:rPr>
        <w:t xml:space="preserve"> 基础设施</w:t>
      </w:r>
    </w:p>
    <w:p w:rsidR="00C83D29" w:rsidRDefault="00C83D29" w:rsidP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园区规划科学，功能定位准确，发展思路清晰，各功能区布局合理；2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道路、通讯通畅，各种标识牌醒目，有与经营规模相适应的停车场；3</w:t>
      </w:r>
      <w:r>
        <w:rPr>
          <w:rFonts w:ascii="仿宋" w:eastAsia="仿宋" w:hAnsi="仿宋" w:cs="仿宋"/>
          <w:sz w:val="32"/>
          <w:szCs w:val="32"/>
        </w:rPr>
        <w:t>.</w:t>
      </w:r>
      <w:r w:rsidR="008402D4">
        <w:rPr>
          <w:rFonts w:ascii="仿宋" w:eastAsia="仿宋" w:hAnsi="仿宋" w:cs="仿宋" w:hint="eastAsia"/>
          <w:sz w:val="32"/>
          <w:szCs w:val="32"/>
        </w:rPr>
        <w:t>各种配套</w:t>
      </w:r>
      <w:r>
        <w:rPr>
          <w:rFonts w:ascii="仿宋" w:eastAsia="仿宋" w:hAnsi="仿宋" w:cs="仿宋" w:hint="eastAsia"/>
          <w:sz w:val="32"/>
          <w:szCs w:val="32"/>
        </w:rPr>
        <w:t>设施齐备；4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公共厕所布局合理，生产生活废弃物排放达到国家标准。</w:t>
      </w:r>
    </w:p>
    <w:p w:rsidR="00C83D29" w:rsidRPr="00C83D29" w:rsidRDefault="0030172A" w:rsidP="00C83D29">
      <w:pPr>
        <w:ind w:firstLineChars="200" w:firstLine="640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</w:t>
      </w:r>
      <w:r w:rsidR="00C83D29" w:rsidRPr="00C83D29">
        <w:rPr>
          <w:rFonts w:ascii="楷体" w:eastAsia="楷体" w:hAnsi="楷体" w:cs="楷体" w:hint="eastAsia"/>
          <w:bCs/>
          <w:sz w:val="32"/>
          <w:szCs w:val="32"/>
        </w:rPr>
        <w:t>三）服务保障</w:t>
      </w:r>
    </w:p>
    <w:p w:rsidR="00C83D29" w:rsidRDefault="00C83D29" w:rsidP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服务功能完善。可</w:t>
      </w:r>
      <w:r>
        <w:rPr>
          <w:rFonts w:ascii="仿宋" w:eastAsia="仿宋" w:hAnsi="仿宋" w:cs="仿宋"/>
          <w:sz w:val="32"/>
          <w:szCs w:val="32"/>
        </w:rPr>
        <w:t>同时开展2个以上</w:t>
      </w:r>
      <w:r>
        <w:rPr>
          <w:rFonts w:ascii="仿宋" w:eastAsia="仿宋" w:hAnsi="仿宋" w:cs="仿宋" w:hint="eastAsia"/>
          <w:sz w:val="32"/>
          <w:szCs w:val="32"/>
        </w:rPr>
        <w:t>休闲项目。休闲项目主要包括：农业观光、自助采摘、垂钓和种植（喂养）、农事体验、农产品加工体验（磨制、酿造等）、农耕文化展示、农业科普展、节庆活动、农家餐饮、特色产品交易等；2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从业人员素质较高。从业</w:t>
      </w:r>
      <w:r>
        <w:rPr>
          <w:rFonts w:ascii="仿宋" w:eastAsia="仿宋" w:hAnsi="仿宋" w:cs="仿宋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10人以上</w:t>
      </w:r>
      <w:r>
        <w:rPr>
          <w:rFonts w:ascii="仿宋" w:eastAsia="仿宋" w:hAnsi="仿宋" w:cs="仿宋"/>
          <w:sz w:val="32"/>
          <w:szCs w:val="32"/>
        </w:rPr>
        <w:t>，其中</w:t>
      </w:r>
      <w:r>
        <w:rPr>
          <w:rFonts w:ascii="仿宋" w:eastAsia="仿宋" w:hAnsi="仿宋" w:cs="仿宋" w:hint="eastAsia"/>
          <w:sz w:val="32"/>
          <w:szCs w:val="32"/>
        </w:rPr>
        <w:t>60%以上为吸纳农民就业，上岗人员培训率达100%，重点岗位人员持证上岗；</w:t>
      </w: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餐厅、客房干净整洁，卫生设施达标；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.主导产业特色突出，具有</w:t>
      </w:r>
      <w:r>
        <w:rPr>
          <w:rFonts w:ascii="仿宋" w:eastAsia="仿宋" w:hAnsi="仿宋" w:cs="仿宋"/>
          <w:sz w:val="32"/>
          <w:szCs w:val="32"/>
        </w:rPr>
        <w:t>较强</w:t>
      </w:r>
      <w:r>
        <w:rPr>
          <w:rFonts w:ascii="仿宋" w:eastAsia="仿宋" w:hAnsi="仿宋" w:cs="仿宋" w:hint="eastAsia"/>
          <w:sz w:val="32"/>
          <w:szCs w:val="32"/>
        </w:rPr>
        <w:t>知识性、趣味性，农味浓厚，注重挖掘地域和乡土文化。</w:t>
      </w:r>
    </w:p>
    <w:p w:rsidR="00BB7D74" w:rsidRPr="00C83D29" w:rsidRDefault="00E60B3D" w:rsidP="00C83D29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C83D29">
        <w:rPr>
          <w:rFonts w:ascii="黑体" w:eastAsia="黑体" w:hAnsi="黑体" w:cs="黑体" w:hint="eastAsia"/>
          <w:bCs/>
          <w:sz w:val="32"/>
          <w:szCs w:val="32"/>
        </w:rPr>
        <w:t>三、评选</w:t>
      </w:r>
      <w:r w:rsidR="00C83D29" w:rsidRPr="00C83D29">
        <w:rPr>
          <w:rFonts w:ascii="黑体" w:eastAsia="黑体" w:hAnsi="黑体" w:cs="黑体" w:hint="eastAsia"/>
          <w:bCs/>
          <w:sz w:val="32"/>
          <w:szCs w:val="32"/>
        </w:rPr>
        <w:t>（</w:t>
      </w:r>
      <w:r w:rsidR="00C83D29" w:rsidRPr="00C83D29">
        <w:rPr>
          <w:rFonts w:ascii="黑体" w:eastAsia="黑体" w:hAnsi="黑体" w:cs="黑体"/>
          <w:bCs/>
          <w:sz w:val="32"/>
          <w:szCs w:val="32"/>
        </w:rPr>
        <w:t>监测</w:t>
      </w:r>
      <w:r w:rsidR="00C83D29" w:rsidRPr="00C83D29">
        <w:rPr>
          <w:rFonts w:ascii="黑体" w:eastAsia="黑体" w:hAnsi="黑体" w:cs="黑体" w:hint="eastAsia"/>
          <w:bCs/>
          <w:sz w:val="32"/>
          <w:szCs w:val="32"/>
        </w:rPr>
        <w:t>）</w:t>
      </w:r>
      <w:r w:rsidRPr="00C83D29">
        <w:rPr>
          <w:rFonts w:ascii="黑体" w:eastAsia="黑体" w:hAnsi="黑体" w:cs="黑体" w:hint="eastAsia"/>
          <w:bCs/>
          <w:sz w:val="32"/>
          <w:szCs w:val="32"/>
        </w:rPr>
        <w:t xml:space="preserve">程序 </w:t>
      </w:r>
    </w:p>
    <w:p w:rsidR="00C83D29" w:rsidRDefault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企业自愿参加2021年度长春市休闲农业与乡村旅游示范点认定工作。纳入年度监测范围，因故不能参加监测的单位，需提供书面材料，说明情况。无故不参加监测的单位，</w:t>
      </w:r>
      <w:r w:rsidR="001048D6">
        <w:rPr>
          <w:rFonts w:ascii="仿宋" w:eastAsia="仿宋" w:hAnsi="仿宋" w:cs="仿宋" w:hint="eastAsia"/>
          <w:sz w:val="32"/>
          <w:szCs w:val="32"/>
        </w:rPr>
        <w:t>且不提供书面材料的，</w:t>
      </w:r>
      <w:r>
        <w:rPr>
          <w:rFonts w:ascii="仿宋" w:eastAsia="仿宋" w:hAnsi="仿宋" w:cs="仿宋" w:hint="eastAsia"/>
          <w:sz w:val="32"/>
          <w:szCs w:val="32"/>
        </w:rPr>
        <w:t>视为自动放弃</w:t>
      </w:r>
      <w:r w:rsidR="001048D6">
        <w:rPr>
          <w:rFonts w:ascii="仿宋" w:eastAsia="仿宋" w:hAnsi="仿宋" w:cs="仿宋" w:hint="eastAsia"/>
          <w:sz w:val="32"/>
          <w:szCs w:val="32"/>
        </w:rPr>
        <w:t>资格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B7D74" w:rsidRDefault="00E60B3D" w:rsidP="00C83D2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1.材料</w:t>
      </w:r>
      <w:r>
        <w:rPr>
          <w:rFonts w:ascii="仿宋" w:eastAsia="仿宋" w:hAnsi="仿宋" w:cs="仿宋"/>
          <w:sz w:val="32"/>
          <w:szCs w:val="32"/>
        </w:rPr>
        <w:t>申报。</w:t>
      </w:r>
      <w:r w:rsidR="00C83D29">
        <w:rPr>
          <w:rFonts w:ascii="仿宋" w:eastAsia="仿宋" w:hAnsi="仿宋" w:cs="仿宋" w:hint="eastAsia"/>
          <w:sz w:val="32"/>
          <w:szCs w:val="32"/>
        </w:rPr>
        <w:t>拟申报单位和到期监测单位，向</w:t>
      </w:r>
      <w:r>
        <w:rPr>
          <w:rFonts w:ascii="仿宋" w:eastAsia="仿宋" w:hAnsi="仿宋" w:cs="仿宋" w:hint="eastAsia"/>
          <w:sz w:val="32"/>
          <w:szCs w:val="32"/>
        </w:rPr>
        <w:t>所在县（市、区）、</w:t>
      </w:r>
      <w:r>
        <w:rPr>
          <w:rFonts w:ascii="仿宋" w:eastAsia="仿宋" w:hAnsi="仿宋" w:cs="仿宋"/>
          <w:sz w:val="32"/>
          <w:szCs w:val="32"/>
        </w:rPr>
        <w:t>开发区</w:t>
      </w:r>
      <w:r>
        <w:rPr>
          <w:rFonts w:ascii="仿宋" w:eastAsia="仿宋" w:hAnsi="仿宋" w:cs="仿宋" w:hint="eastAsia"/>
          <w:sz w:val="32"/>
          <w:szCs w:val="32"/>
        </w:rPr>
        <w:t>农业部门提出申请，并上报相关</w:t>
      </w:r>
      <w:r>
        <w:rPr>
          <w:rFonts w:ascii="仿宋" w:eastAsia="仿宋" w:hAnsi="仿宋" w:cs="仿宋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2.择优</w:t>
      </w:r>
      <w:r>
        <w:rPr>
          <w:rFonts w:ascii="仿宋" w:eastAsia="仿宋" w:hAnsi="仿宋" w:cs="仿宋"/>
          <w:sz w:val="32"/>
          <w:szCs w:val="32"/>
        </w:rPr>
        <w:t>推荐</w:t>
      </w:r>
      <w:r>
        <w:rPr>
          <w:rFonts w:ascii="仿宋" w:eastAsia="仿宋" w:hAnsi="仿宋" w:cs="仿宋" w:hint="eastAsia"/>
          <w:sz w:val="32"/>
          <w:szCs w:val="32"/>
        </w:rPr>
        <w:t>。各县（市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区、</w:t>
      </w:r>
      <w:r>
        <w:rPr>
          <w:rFonts w:ascii="仿宋" w:eastAsia="仿宋" w:hAnsi="仿宋" w:cs="仿宋"/>
          <w:sz w:val="32"/>
          <w:szCs w:val="32"/>
        </w:rPr>
        <w:t>开发区</w:t>
      </w:r>
      <w:r>
        <w:rPr>
          <w:rFonts w:ascii="仿宋" w:eastAsia="仿宋" w:hAnsi="仿宋" w:cs="仿宋" w:hint="eastAsia"/>
          <w:sz w:val="32"/>
          <w:szCs w:val="32"/>
        </w:rPr>
        <w:t>农业主管部门，</w:t>
      </w:r>
      <w:r w:rsidR="008402D4">
        <w:rPr>
          <w:rFonts w:ascii="仿宋" w:eastAsia="仿宋" w:hAnsi="仿宋" w:cs="仿宋" w:hint="eastAsia"/>
          <w:sz w:val="32"/>
          <w:szCs w:val="32"/>
        </w:rPr>
        <w:t>对拟申报单位进行</w:t>
      </w:r>
      <w:r>
        <w:rPr>
          <w:rFonts w:ascii="仿宋" w:eastAsia="仿宋" w:hAnsi="仿宋" w:cs="仿宋" w:hint="eastAsia"/>
          <w:sz w:val="32"/>
          <w:szCs w:val="32"/>
        </w:rPr>
        <w:t xml:space="preserve">初审，择优向市农业农村局推荐。 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</w:t>
      </w:r>
      <w:r>
        <w:rPr>
          <w:rFonts w:ascii="仿宋" w:eastAsia="仿宋" w:hAnsi="仿宋" w:cs="仿宋"/>
          <w:sz w:val="32"/>
          <w:szCs w:val="32"/>
        </w:rPr>
        <w:t>考核。</w:t>
      </w:r>
      <w:r>
        <w:rPr>
          <w:rFonts w:ascii="仿宋" w:eastAsia="仿宋" w:hAnsi="仿宋" w:cs="仿宋" w:hint="eastAsia"/>
          <w:sz w:val="32"/>
          <w:szCs w:val="32"/>
        </w:rPr>
        <w:t>评审组对</w:t>
      </w:r>
      <w:r w:rsidR="008402D4">
        <w:rPr>
          <w:rFonts w:ascii="仿宋" w:eastAsia="仿宋" w:hAnsi="仿宋" w:cs="仿宋" w:hint="eastAsia"/>
          <w:sz w:val="32"/>
          <w:szCs w:val="32"/>
        </w:rPr>
        <w:t>拟</w:t>
      </w:r>
      <w:r>
        <w:rPr>
          <w:rFonts w:ascii="仿宋" w:eastAsia="仿宋" w:hAnsi="仿宋" w:cs="仿宋" w:hint="eastAsia"/>
          <w:sz w:val="32"/>
          <w:szCs w:val="32"/>
        </w:rPr>
        <w:t>申报</w:t>
      </w:r>
      <w:r w:rsidR="008402D4">
        <w:rPr>
          <w:rFonts w:ascii="仿宋" w:eastAsia="仿宋" w:hAnsi="仿宋" w:cs="仿宋" w:hint="eastAsia"/>
          <w:sz w:val="32"/>
          <w:szCs w:val="32"/>
        </w:rPr>
        <w:t>单位及到期</w:t>
      </w:r>
      <w:r>
        <w:rPr>
          <w:rFonts w:ascii="仿宋" w:eastAsia="仿宋" w:hAnsi="仿宋" w:cs="仿宋"/>
          <w:sz w:val="32"/>
          <w:szCs w:val="32"/>
        </w:rPr>
        <w:t>监测</w:t>
      </w:r>
      <w:r w:rsidR="008402D4">
        <w:rPr>
          <w:rFonts w:ascii="仿宋" w:eastAsia="仿宋" w:hAnsi="仿宋" w:cs="仿宋" w:hint="eastAsia"/>
          <w:sz w:val="32"/>
          <w:szCs w:val="32"/>
        </w:rPr>
        <w:t>单位开展</w:t>
      </w:r>
      <w:r>
        <w:rPr>
          <w:rFonts w:ascii="仿宋" w:eastAsia="仿宋" w:hAnsi="仿宋" w:cs="仿宋"/>
          <w:sz w:val="32"/>
          <w:szCs w:val="32"/>
        </w:rPr>
        <w:t>现场考核。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楷体" w:hint="eastAsia"/>
          <w:bCs/>
          <w:sz w:val="32"/>
          <w:szCs w:val="32"/>
        </w:rPr>
        <w:t>4.组织</w:t>
      </w:r>
      <w:r>
        <w:rPr>
          <w:rFonts w:ascii="仿宋" w:eastAsia="仿宋" w:hAnsi="仿宋" w:cs="楷体"/>
          <w:bCs/>
          <w:sz w:val="32"/>
          <w:szCs w:val="32"/>
        </w:rPr>
        <w:t>评审。</w:t>
      </w:r>
      <w:r>
        <w:rPr>
          <w:rFonts w:ascii="仿宋" w:eastAsia="仿宋" w:hAnsi="仿宋" w:cs="仿宋"/>
          <w:sz w:val="32"/>
          <w:szCs w:val="32"/>
        </w:rPr>
        <w:t>专家</w:t>
      </w:r>
      <w:r>
        <w:rPr>
          <w:rFonts w:ascii="仿宋" w:eastAsia="仿宋" w:hAnsi="仿宋" w:cs="仿宋" w:hint="eastAsia"/>
          <w:sz w:val="32"/>
          <w:szCs w:val="32"/>
        </w:rPr>
        <w:t>评审组综合申报材料</w:t>
      </w:r>
      <w:r>
        <w:rPr>
          <w:rFonts w:ascii="仿宋" w:eastAsia="仿宋" w:hAnsi="仿宋" w:cs="仿宋"/>
          <w:sz w:val="32"/>
          <w:szCs w:val="32"/>
        </w:rPr>
        <w:t>和现场考核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情况，</w:t>
      </w:r>
      <w:r>
        <w:rPr>
          <w:rFonts w:ascii="仿宋" w:eastAsia="仿宋" w:hAnsi="仿宋" w:cs="仿宋" w:hint="eastAsia"/>
          <w:sz w:val="32"/>
          <w:szCs w:val="32"/>
        </w:rPr>
        <w:t>对</w:t>
      </w:r>
      <w:r w:rsidR="008402D4"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/>
          <w:sz w:val="32"/>
          <w:szCs w:val="32"/>
        </w:rPr>
        <w:t>和监测企业提出评审意见。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楷体"/>
          <w:bCs/>
          <w:sz w:val="32"/>
          <w:szCs w:val="32"/>
        </w:rPr>
        <w:t>5.</w:t>
      </w:r>
      <w:r>
        <w:rPr>
          <w:rFonts w:ascii="仿宋" w:eastAsia="仿宋" w:hAnsi="仿宋" w:cs="楷体" w:hint="eastAsia"/>
          <w:bCs/>
          <w:sz w:val="32"/>
          <w:szCs w:val="32"/>
        </w:rPr>
        <w:t>公示</w:t>
      </w:r>
      <w:r>
        <w:rPr>
          <w:rFonts w:ascii="仿宋" w:eastAsia="仿宋" w:hAnsi="仿宋" w:cs="楷体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市农业</w:t>
      </w:r>
      <w:r>
        <w:rPr>
          <w:rFonts w:ascii="仿宋" w:eastAsia="仿宋" w:hAnsi="仿宋" w:cs="仿宋"/>
          <w:sz w:val="32"/>
          <w:szCs w:val="32"/>
        </w:rPr>
        <w:t>农村局</w:t>
      </w:r>
      <w:r>
        <w:rPr>
          <w:rFonts w:ascii="仿宋" w:eastAsia="仿宋" w:hAnsi="仿宋" w:cs="仿宋" w:hint="eastAsia"/>
          <w:sz w:val="32"/>
          <w:szCs w:val="32"/>
        </w:rPr>
        <w:t>在</w:t>
      </w:r>
      <w:r w:rsidR="008402D4">
        <w:rPr>
          <w:rFonts w:ascii="仿宋" w:eastAsia="仿宋" w:hAnsi="仿宋" w:cs="仿宋" w:hint="eastAsia"/>
          <w:sz w:val="32"/>
          <w:szCs w:val="32"/>
        </w:rPr>
        <w:t>通过政务网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“202</w:t>
      </w:r>
      <w:r w:rsidR="00997CA5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年度长春</w:t>
      </w:r>
      <w:r>
        <w:rPr>
          <w:rFonts w:ascii="仿宋" w:eastAsia="仿宋" w:hAnsi="仿宋" w:cs="仿宋"/>
          <w:sz w:val="32"/>
          <w:szCs w:val="32"/>
        </w:rPr>
        <w:t>市休闲农业与</w:t>
      </w:r>
      <w:r>
        <w:rPr>
          <w:rFonts w:ascii="仿宋" w:eastAsia="仿宋" w:hAnsi="仿宋" w:cs="仿宋" w:hint="eastAsia"/>
          <w:sz w:val="32"/>
          <w:szCs w:val="32"/>
        </w:rPr>
        <w:t>乡村旅游</w:t>
      </w:r>
      <w:r>
        <w:rPr>
          <w:rFonts w:ascii="仿宋" w:eastAsia="仿宋" w:hAnsi="仿宋" w:cs="仿宋"/>
          <w:sz w:val="32"/>
          <w:szCs w:val="32"/>
        </w:rPr>
        <w:t>示范点</w:t>
      </w:r>
      <w:r>
        <w:rPr>
          <w:rFonts w:ascii="仿宋" w:eastAsia="仿宋" w:hAnsi="仿宋" w:cs="仿宋" w:hint="eastAsia"/>
          <w:sz w:val="32"/>
          <w:szCs w:val="32"/>
        </w:rPr>
        <w:t>认定</w:t>
      </w:r>
      <w:r>
        <w:rPr>
          <w:rFonts w:ascii="仿宋" w:eastAsia="仿宋" w:hAnsi="仿宋" w:cs="仿宋"/>
          <w:sz w:val="32"/>
          <w:szCs w:val="32"/>
        </w:rPr>
        <w:t>及监测</w:t>
      </w:r>
      <w:r>
        <w:rPr>
          <w:rFonts w:ascii="仿宋" w:eastAsia="仿宋" w:hAnsi="仿宋" w:cs="仿宋" w:hint="eastAsia"/>
          <w:sz w:val="32"/>
          <w:szCs w:val="32"/>
        </w:rPr>
        <w:t>”结果</w:t>
      </w:r>
      <w:r>
        <w:rPr>
          <w:rFonts w:ascii="仿宋" w:eastAsia="仿宋" w:hAnsi="仿宋" w:cs="仿宋"/>
          <w:sz w:val="32"/>
          <w:szCs w:val="32"/>
        </w:rPr>
        <w:t>进行公示</w:t>
      </w:r>
      <w:r>
        <w:rPr>
          <w:rFonts w:ascii="仿宋" w:eastAsia="仿宋" w:hAnsi="仿宋" w:cs="仿宋" w:hint="eastAsia"/>
          <w:sz w:val="32"/>
          <w:szCs w:val="32"/>
        </w:rPr>
        <w:t>，公示期为七天。</w:t>
      </w:r>
    </w:p>
    <w:p w:rsidR="00BB7D74" w:rsidRDefault="002434E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</w:t>
      </w:r>
      <w:r w:rsidR="00E60B3D">
        <w:rPr>
          <w:rFonts w:ascii="黑体" w:eastAsia="黑体" w:hAnsi="黑体" w:cs="仿宋" w:hint="eastAsia"/>
          <w:sz w:val="32"/>
          <w:szCs w:val="32"/>
        </w:rPr>
        <w:t>、</w:t>
      </w:r>
      <w:r w:rsidR="00DD22E8">
        <w:rPr>
          <w:rFonts w:ascii="黑体" w:eastAsia="黑体" w:hAnsi="黑体" w:cs="仿宋" w:hint="eastAsia"/>
          <w:sz w:val="32"/>
          <w:szCs w:val="32"/>
        </w:rPr>
        <w:t>申报（监测）</w:t>
      </w:r>
      <w:r w:rsidR="00E60B3D">
        <w:rPr>
          <w:rFonts w:ascii="黑体" w:eastAsia="黑体" w:hAnsi="黑体" w:cs="仿宋"/>
          <w:sz w:val="32"/>
          <w:szCs w:val="32"/>
        </w:rPr>
        <w:t>材料</w:t>
      </w:r>
    </w:p>
    <w:p w:rsidR="00BB7D74" w:rsidRDefault="00E60B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1、《2</w:t>
      </w:r>
      <w:r>
        <w:rPr>
          <w:rFonts w:ascii="仿宋" w:eastAsia="仿宋" w:hAnsi="仿宋" w:cs="仿宋"/>
          <w:sz w:val="32"/>
          <w:szCs w:val="32"/>
        </w:rPr>
        <w:t>02</w:t>
      </w:r>
      <w:r w:rsidR="00DD22E8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年度长春市休闲农业</w:t>
      </w:r>
      <w:r>
        <w:rPr>
          <w:rFonts w:ascii="仿宋" w:eastAsia="仿宋" w:hAnsi="仿宋" w:cs="仿宋"/>
          <w:sz w:val="32"/>
          <w:szCs w:val="32"/>
        </w:rPr>
        <w:t>与乡村旅游</w:t>
      </w:r>
      <w:r>
        <w:rPr>
          <w:rFonts w:ascii="仿宋" w:eastAsia="仿宋" w:hAnsi="仿宋" w:cs="仿宋" w:hint="eastAsia"/>
          <w:sz w:val="32"/>
          <w:szCs w:val="32"/>
        </w:rPr>
        <w:t>示范点申报（监测）书》；</w:t>
      </w:r>
    </w:p>
    <w:p w:rsidR="00BB7D74" w:rsidRDefault="00E60B3D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、企业简介（企业</w:t>
      </w:r>
      <w:r>
        <w:rPr>
          <w:rFonts w:ascii="仿宋" w:eastAsia="仿宋" w:hAnsi="仿宋" w:cs="仿宋"/>
          <w:sz w:val="32"/>
          <w:szCs w:val="32"/>
        </w:rPr>
        <w:t>名称、地址、成立时间、规模、效益情况等）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BB7D74" w:rsidRDefault="00E60B3D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各种</w:t>
      </w:r>
      <w:r>
        <w:rPr>
          <w:rFonts w:ascii="仿宋" w:eastAsia="仿宋" w:hAnsi="仿宋" w:cs="仿宋" w:hint="eastAsia"/>
          <w:sz w:val="32"/>
          <w:szCs w:val="32"/>
        </w:rPr>
        <w:t>证照</w:t>
      </w:r>
      <w:r>
        <w:rPr>
          <w:rFonts w:ascii="仿宋" w:eastAsia="仿宋" w:hAnsi="仿宋" w:cs="仿宋"/>
          <w:sz w:val="32"/>
          <w:szCs w:val="32"/>
        </w:rPr>
        <w:t>复印件（</w:t>
      </w:r>
      <w:r>
        <w:rPr>
          <w:rFonts w:ascii="仿宋" w:eastAsia="仿宋" w:hAnsi="仿宋" w:cs="仿宋" w:hint="eastAsia"/>
          <w:sz w:val="32"/>
          <w:szCs w:val="32"/>
        </w:rPr>
        <w:t>生产经营</w:t>
      </w:r>
      <w:r>
        <w:rPr>
          <w:rFonts w:ascii="仿宋" w:eastAsia="仿宋" w:hAnsi="仿宋" w:cs="仿宋"/>
          <w:sz w:val="32"/>
          <w:szCs w:val="32"/>
        </w:rPr>
        <w:t>许可</w:t>
      </w:r>
      <w:r>
        <w:rPr>
          <w:rFonts w:ascii="仿宋" w:eastAsia="仿宋" w:hAnsi="仿宋" w:cs="仿宋" w:hint="eastAsia"/>
          <w:sz w:val="32"/>
          <w:szCs w:val="32"/>
        </w:rPr>
        <w:t>证</w:t>
      </w:r>
      <w:r>
        <w:rPr>
          <w:rFonts w:ascii="仿宋" w:eastAsia="仿宋" w:hAnsi="仿宋" w:cs="仿宋"/>
          <w:sz w:val="32"/>
          <w:szCs w:val="32"/>
        </w:rPr>
        <w:t>、税务登记表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卫生</w:t>
      </w:r>
      <w:r>
        <w:rPr>
          <w:rFonts w:ascii="仿宋" w:eastAsia="仿宋" w:hAnsi="仿宋" w:cs="仿宋" w:hint="eastAsia"/>
          <w:sz w:val="32"/>
          <w:szCs w:val="32"/>
        </w:rPr>
        <w:t>执照</w:t>
      </w:r>
      <w:r>
        <w:rPr>
          <w:rFonts w:ascii="仿宋" w:eastAsia="仿宋" w:hAnsi="仿宋" w:cs="仿宋"/>
          <w:sz w:val="32"/>
          <w:szCs w:val="32"/>
        </w:rPr>
        <w:t>等）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DD22E8" w:rsidRDefault="00E60B3D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DD22E8">
        <w:rPr>
          <w:rFonts w:ascii="仿宋" w:eastAsia="仿宋" w:hAnsi="仿宋" w:cs="仿宋"/>
          <w:sz w:val="32"/>
          <w:szCs w:val="32"/>
        </w:rPr>
        <w:t>图片</w:t>
      </w:r>
      <w:r w:rsidR="00DD22E8">
        <w:rPr>
          <w:rFonts w:ascii="仿宋" w:eastAsia="仿宋" w:hAnsi="仿宋" w:cs="仿宋" w:hint="eastAsia"/>
          <w:sz w:val="32"/>
          <w:szCs w:val="32"/>
        </w:rPr>
        <w:t>（企业</w:t>
      </w:r>
      <w:r w:rsidR="00DD22E8">
        <w:rPr>
          <w:rFonts w:ascii="仿宋" w:eastAsia="仿宋" w:hAnsi="仿宋" w:cs="仿宋"/>
          <w:sz w:val="32"/>
          <w:szCs w:val="32"/>
        </w:rPr>
        <w:t>门脸、全貌、生产经营活动等）</w:t>
      </w:r>
      <w:r w:rsidR="00A24B23">
        <w:rPr>
          <w:rFonts w:ascii="仿宋" w:eastAsia="仿宋" w:hAnsi="仿宋" w:cs="仿宋" w:hint="eastAsia"/>
          <w:sz w:val="32"/>
          <w:szCs w:val="32"/>
        </w:rPr>
        <w:t>；</w:t>
      </w:r>
    </w:p>
    <w:p w:rsidR="00A24B23" w:rsidRDefault="00262D5C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="00A24B23">
        <w:rPr>
          <w:rFonts w:ascii="仿宋" w:eastAsia="仿宋" w:hAnsi="仿宋" w:cs="仿宋" w:hint="eastAsia"/>
          <w:sz w:val="32"/>
          <w:szCs w:val="32"/>
        </w:rPr>
        <w:t>视频资料（不超2分钟）；</w:t>
      </w:r>
    </w:p>
    <w:p w:rsidR="00262D5C" w:rsidRDefault="00A24B23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262D5C" w:rsidRPr="00262D5C">
        <w:rPr>
          <w:rFonts w:ascii="仿宋" w:eastAsia="仿宋" w:hAnsi="仿宋" w:hint="eastAsia"/>
          <w:sz w:val="32"/>
          <w:szCs w:val="32"/>
        </w:rPr>
        <w:t>行政申请信用承诺书</w:t>
      </w:r>
      <w:r w:rsidR="00262D5C">
        <w:rPr>
          <w:rFonts w:ascii="仿宋" w:eastAsia="仿宋" w:hAnsi="仿宋" w:hint="eastAsia"/>
          <w:sz w:val="32"/>
          <w:szCs w:val="32"/>
        </w:rPr>
        <w:t>；</w:t>
      </w:r>
    </w:p>
    <w:p w:rsidR="00DD22E8" w:rsidRDefault="00DD22E8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初次申报单位还需提供：</w:t>
      </w:r>
    </w:p>
    <w:p w:rsidR="00BB7D74" w:rsidRDefault="00262D5C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 w:rsidR="00DD22E8">
        <w:rPr>
          <w:rFonts w:ascii="仿宋" w:eastAsia="仿宋" w:hAnsi="仿宋" w:cs="仿宋" w:hint="eastAsia"/>
          <w:sz w:val="32"/>
          <w:szCs w:val="32"/>
        </w:rPr>
        <w:t>、</w:t>
      </w:r>
      <w:r w:rsidR="00E60B3D">
        <w:rPr>
          <w:rFonts w:ascii="仿宋" w:eastAsia="仿宋" w:hAnsi="仿宋" w:cs="仿宋" w:hint="eastAsia"/>
          <w:sz w:val="32"/>
          <w:szCs w:val="32"/>
        </w:rPr>
        <w:t>企业</w:t>
      </w:r>
      <w:r w:rsidR="00E60B3D">
        <w:rPr>
          <w:rFonts w:ascii="仿宋" w:eastAsia="仿宋" w:hAnsi="仿宋" w:cs="仿宋"/>
          <w:sz w:val="32"/>
          <w:szCs w:val="32"/>
        </w:rPr>
        <w:t>发展</w:t>
      </w:r>
      <w:r w:rsidR="00E60B3D">
        <w:rPr>
          <w:rFonts w:ascii="仿宋" w:eastAsia="仿宋" w:hAnsi="仿宋" w:cs="仿宋" w:hint="eastAsia"/>
          <w:sz w:val="32"/>
          <w:szCs w:val="32"/>
        </w:rPr>
        <w:t>规划</w:t>
      </w:r>
      <w:r w:rsidR="00E60B3D">
        <w:rPr>
          <w:rFonts w:ascii="仿宋" w:eastAsia="仿宋" w:hAnsi="仿宋" w:cs="仿宋"/>
          <w:sz w:val="32"/>
          <w:szCs w:val="32"/>
        </w:rPr>
        <w:t>；</w:t>
      </w:r>
    </w:p>
    <w:p w:rsidR="00BB7D74" w:rsidRDefault="00262D5C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E60B3D">
        <w:rPr>
          <w:rFonts w:ascii="仿宋" w:eastAsia="仿宋" w:hAnsi="仿宋" w:cs="仿宋" w:hint="eastAsia"/>
          <w:sz w:val="32"/>
          <w:szCs w:val="32"/>
        </w:rPr>
        <w:t>、</w:t>
      </w:r>
      <w:r w:rsidR="00E60B3D">
        <w:rPr>
          <w:rFonts w:ascii="仿宋" w:eastAsia="仿宋" w:hAnsi="仿宋" w:cs="仿宋"/>
          <w:sz w:val="32"/>
          <w:szCs w:val="32"/>
        </w:rPr>
        <w:t>所获荣誉</w:t>
      </w:r>
      <w:r w:rsidR="00E60B3D">
        <w:rPr>
          <w:rFonts w:ascii="仿宋" w:eastAsia="仿宋" w:hAnsi="仿宋" w:cs="仿宋" w:hint="eastAsia"/>
          <w:sz w:val="32"/>
          <w:szCs w:val="32"/>
        </w:rPr>
        <w:t>（</w:t>
      </w:r>
      <w:r w:rsidR="00E60B3D">
        <w:rPr>
          <w:rFonts w:ascii="仿宋" w:eastAsia="仿宋" w:hAnsi="仿宋" w:cs="仿宋"/>
          <w:sz w:val="32"/>
          <w:szCs w:val="32"/>
        </w:rPr>
        <w:t>证书等</w:t>
      </w:r>
      <w:r w:rsidR="00E60B3D">
        <w:rPr>
          <w:rFonts w:ascii="仿宋" w:eastAsia="仿宋" w:hAnsi="仿宋" w:cs="仿宋" w:hint="eastAsia"/>
          <w:sz w:val="32"/>
          <w:szCs w:val="32"/>
        </w:rPr>
        <w:t>）</w:t>
      </w:r>
      <w:r w:rsidR="00E60B3D">
        <w:rPr>
          <w:rFonts w:ascii="仿宋" w:eastAsia="仿宋" w:hAnsi="仿宋" w:cs="仿宋"/>
          <w:sz w:val="32"/>
          <w:szCs w:val="32"/>
        </w:rPr>
        <w:t>复印件；</w:t>
      </w:r>
    </w:p>
    <w:p w:rsidR="00BB7D74" w:rsidRDefault="00DD22E8">
      <w:pPr>
        <w:ind w:firstLineChars="250" w:firstLine="800"/>
        <w:rPr>
          <w:rFonts w:ascii="仿宋" w:eastAsia="仿宋" w:hAnsi="仿宋" w:cs="楷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以上材料</w:t>
      </w:r>
      <w:r w:rsidR="00E60B3D">
        <w:rPr>
          <w:rFonts w:ascii="仿宋" w:eastAsia="仿宋" w:hAnsi="仿宋" w:cs="楷体" w:hint="eastAsia"/>
          <w:bCs/>
          <w:sz w:val="32"/>
          <w:szCs w:val="32"/>
        </w:rPr>
        <w:t>需</w:t>
      </w:r>
      <w:r w:rsidR="00E60B3D">
        <w:rPr>
          <w:rFonts w:ascii="仿宋" w:eastAsia="仿宋" w:hAnsi="仿宋" w:cs="楷体"/>
          <w:bCs/>
          <w:sz w:val="32"/>
          <w:szCs w:val="32"/>
        </w:rPr>
        <w:t>装订成册，一式</w:t>
      </w:r>
      <w:r w:rsidR="00E60B3D">
        <w:rPr>
          <w:rFonts w:ascii="仿宋" w:eastAsia="仿宋" w:hAnsi="仿宋" w:cs="楷体" w:hint="eastAsia"/>
          <w:bCs/>
          <w:sz w:val="32"/>
          <w:szCs w:val="32"/>
        </w:rPr>
        <w:t>二</w:t>
      </w:r>
      <w:r w:rsidR="00E60B3D">
        <w:rPr>
          <w:rFonts w:ascii="仿宋" w:eastAsia="仿宋" w:hAnsi="仿宋" w:cs="楷体"/>
          <w:bCs/>
          <w:sz w:val="32"/>
          <w:szCs w:val="32"/>
        </w:rPr>
        <w:t>份。</w:t>
      </w:r>
      <w:r w:rsidR="00A24B23">
        <w:rPr>
          <w:rFonts w:ascii="仿宋" w:eastAsia="仿宋" w:hAnsi="仿宋" w:cs="楷体" w:hint="eastAsia"/>
          <w:bCs/>
          <w:sz w:val="32"/>
          <w:szCs w:val="32"/>
        </w:rPr>
        <w:t>（视频资料单独报送）</w:t>
      </w:r>
    </w:p>
    <w:p w:rsidR="00BB7D74" w:rsidRDefault="002434E5">
      <w:pPr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五</w:t>
      </w:r>
      <w:r w:rsidR="00E60B3D">
        <w:rPr>
          <w:rFonts w:ascii="黑体" w:eastAsia="黑体" w:hAnsi="黑体" w:cs="楷体"/>
          <w:bCs/>
          <w:sz w:val="32"/>
          <w:szCs w:val="32"/>
        </w:rPr>
        <w:t>、</w:t>
      </w:r>
      <w:r w:rsidR="00E60B3D">
        <w:rPr>
          <w:rFonts w:ascii="黑体" w:eastAsia="黑体" w:hAnsi="黑体" w:cs="黑体" w:hint="eastAsia"/>
          <w:b/>
          <w:bCs/>
          <w:sz w:val="32"/>
          <w:szCs w:val="32"/>
        </w:rPr>
        <w:t>资格</w:t>
      </w:r>
      <w:r w:rsidR="00E60B3D">
        <w:rPr>
          <w:rFonts w:ascii="黑体" w:eastAsia="黑体" w:hAnsi="黑体" w:cs="黑体"/>
          <w:b/>
          <w:bCs/>
          <w:sz w:val="32"/>
          <w:szCs w:val="32"/>
        </w:rPr>
        <w:t>期限</w:t>
      </w:r>
    </w:p>
    <w:p w:rsidR="00BB7D74" w:rsidRDefault="00E60B3D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长春</w:t>
      </w:r>
      <w:r>
        <w:rPr>
          <w:rFonts w:ascii="仿宋" w:eastAsia="仿宋" w:hAnsi="仿宋" w:cs="黑体"/>
          <w:bCs/>
          <w:sz w:val="32"/>
          <w:szCs w:val="32"/>
        </w:rPr>
        <w:t>市休闲农业</w:t>
      </w:r>
      <w:r>
        <w:rPr>
          <w:rFonts w:ascii="仿宋" w:eastAsia="仿宋" w:hAnsi="仿宋" w:cs="黑体" w:hint="eastAsia"/>
          <w:bCs/>
          <w:sz w:val="32"/>
          <w:szCs w:val="32"/>
        </w:rPr>
        <w:t>与</w:t>
      </w:r>
      <w:r>
        <w:rPr>
          <w:rFonts w:ascii="仿宋" w:eastAsia="仿宋" w:hAnsi="仿宋" w:cs="黑体"/>
          <w:bCs/>
          <w:sz w:val="32"/>
          <w:szCs w:val="32"/>
        </w:rPr>
        <w:t>乡村旅游示范点</w:t>
      </w:r>
      <w:proofErr w:type="gramStart"/>
      <w:r>
        <w:rPr>
          <w:rFonts w:ascii="仿宋" w:eastAsia="仿宋" w:hAnsi="仿宋" w:cs="黑体" w:hint="eastAsia"/>
          <w:bCs/>
          <w:sz w:val="32"/>
          <w:szCs w:val="32"/>
        </w:rPr>
        <w:t>自</w:t>
      </w:r>
      <w:r>
        <w:rPr>
          <w:rFonts w:ascii="仿宋" w:eastAsia="仿宋" w:hAnsi="仿宋" w:cs="黑体"/>
          <w:bCs/>
          <w:sz w:val="32"/>
          <w:szCs w:val="32"/>
        </w:rPr>
        <w:t>认定</w:t>
      </w:r>
      <w:proofErr w:type="gramEnd"/>
      <w:r>
        <w:rPr>
          <w:rFonts w:ascii="仿宋" w:eastAsia="仿宋" w:hAnsi="仿宋" w:cs="黑体"/>
          <w:bCs/>
          <w:sz w:val="32"/>
          <w:szCs w:val="32"/>
        </w:rPr>
        <w:t>之日起，有效期</w:t>
      </w:r>
      <w:r>
        <w:rPr>
          <w:rFonts w:ascii="仿宋" w:eastAsia="仿宋" w:hAnsi="仿宋" w:cs="黑体" w:hint="eastAsia"/>
          <w:bCs/>
          <w:sz w:val="32"/>
          <w:szCs w:val="32"/>
        </w:rPr>
        <w:t>为</w:t>
      </w:r>
      <w:r>
        <w:rPr>
          <w:rFonts w:ascii="仿宋" w:eastAsia="仿宋" w:hAnsi="仿宋" w:cs="黑体"/>
          <w:bCs/>
          <w:sz w:val="32"/>
          <w:szCs w:val="32"/>
        </w:rPr>
        <w:t>三年，</w:t>
      </w:r>
      <w:r>
        <w:rPr>
          <w:rFonts w:ascii="仿宋" w:eastAsia="仿宋" w:hAnsi="仿宋" w:cs="黑体" w:hint="eastAsia"/>
          <w:bCs/>
          <w:sz w:val="32"/>
          <w:szCs w:val="32"/>
        </w:rPr>
        <w:t>到期复查</w:t>
      </w:r>
      <w:r>
        <w:rPr>
          <w:rFonts w:ascii="仿宋" w:eastAsia="仿宋" w:hAnsi="仿宋" w:cs="黑体"/>
          <w:bCs/>
          <w:sz w:val="32"/>
          <w:szCs w:val="32"/>
        </w:rPr>
        <w:t>。</w:t>
      </w:r>
    </w:p>
    <w:p w:rsidR="00BB7D74" w:rsidRDefault="002434E5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</w:t>
      </w:r>
      <w:r w:rsidR="00E60B3D">
        <w:rPr>
          <w:rFonts w:ascii="黑体" w:eastAsia="黑体" w:hAnsi="黑体" w:cs="黑体"/>
          <w:bCs/>
          <w:sz w:val="32"/>
          <w:szCs w:val="32"/>
        </w:rPr>
        <w:t>、上报时间</w:t>
      </w:r>
    </w:p>
    <w:p w:rsidR="00BB7D74" w:rsidRDefault="009D74BB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请于</w:t>
      </w:r>
      <w:r w:rsidR="00E60B3D">
        <w:rPr>
          <w:rFonts w:ascii="仿宋" w:eastAsia="仿宋" w:hAnsi="仿宋" w:cs="黑体" w:hint="eastAsia"/>
          <w:bCs/>
          <w:sz w:val="32"/>
          <w:szCs w:val="32"/>
        </w:rPr>
        <w:t>20</w:t>
      </w:r>
      <w:r w:rsidR="00E60B3D">
        <w:rPr>
          <w:rFonts w:ascii="仿宋" w:eastAsia="仿宋" w:hAnsi="仿宋" w:cs="黑体"/>
          <w:bCs/>
          <w:sz w:val="32"/>
          <w:szCs w:val="32"/>
        </w:rPr>
        <w:t>2</w:t>
      </w:r>
      <w:r w:rsidR="00DD22E8">
        <w:rPr>
          <w:rFonts w:ascii="仿宋" w:eastAsia="仿宋" w:hAnsi="仿宋" w:cs="黑体"/>
          <w:bCs/>
          <w:sz w:val="32"/>
          <w:szCs w:val="32"/>
        </w:rPr>
        <w:t>1</w:t>
      </w:r>
      <w:r w:rsidR="00E60B3D">
        <w:rPr>
          <w:rFonts w:ascii="仿宋" w:eastAsia="仿宋" w:hAnsi="仿宋" w:cs="黑体" w:hint="eastAsia"/>
          <w:bCs/>
          <w:sz w:val="32"/>
          <w:szCs w:val="32"/>
        </w:rPr>
        <w:t>年</w:t>
      </w:r>
      <w:r w:rsidR="008402D4">
        <w:rPr>
          <w:rFonts w:ascii="仿宋" w:eastAsia="仿宋" w:hAnsi="仿宋" w:cs="黑体"/>
          <w:bCs/>
          <w:sz w:val="32"/>
          <w:szCs w:val="32"/>
        </w:rPr>
        <w:t>5</w:t>
      </w:r>
      <w:r w:rsidR="00E60B3D">
        <w:rPr>
          <w:rFonts w:ascii="仿宋" w:eastAsia="仿宋" w:hAnsi="仿宋" w:cs="黑体" w:hint="eastAsia"/>
          <w:bCs/>
          <w:sz w:val="32"/>
          <w:szCs w:val="32"/>
        </w:rPr>
        <w:t>月</w:t>
      </w:r>
      <w:r w:rsidR="006A37C1">
        <w:rPr>
          <w:rFonts w:ascii="仿宋" w:eastAsia="仿宋" w:hAnsi="仿宋" w:cs="黑体" w:hint="eastAsia"/>
          <w:bCs/>
          <w:sz w:val="32"/>
          <w:szCs w:val="32"/>
        </w:rPr>
        <w:t>31</w:t>
      </w:r>
      <w:r w:rsidR="00E60B3D">
        <w:rPr>
          <w:rFonts w:ascii="仿宋" w:eastAsia="仿宋" w:hAnsi="仿宋" w:cs="黑体" w:hint="eastAsia"/>
          <w:bCs/>
          <w:sz w:val="32"/>
          <w:szCs w:val="32"/>
        </w:rPr>
        <w:t>日前</w:t>
      </w:r>
      <w:r>
        <w:rPr>
          <w:rFonts w:ascii="仿宋" w:eastAsia="仿宋" w:hAnsi="仿宋" w:cs="黑体" w:hint="eastAsia"/>
          <w:bCs/>
          <w:sz w:val="32"/>
          <w:szCs w:val="32"/>
        </w:rPr>
        <w:t>，将相关材料连同电子版及视频材料一并上报我处。</w:t>
      </w:r>
    </w:p>
    <w:p w:rsidR="00BB7D74" w:rsidRDefault="002434E5">
      <w:pPr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</w:t>
      </w:r>
      <w:r w:rsidR="00E60B3D">
        <w:rPr>
          <w:rFonts w:ascii="黑体" w:eastAsia="黑体" w:hAnsi="黑体" w:cs="黑体"/>
          <w:bCs/>
          <w:sz w:val="32"/>
          <w:szCs w:val="32"/>
        </w:rPr>
        <w:t>、</w:t>
      </w:r>
      <w:r w:rsidR="00E60B3D">
        <w:rPr>
          <w:rFonts w:ascii="黑体" w:eastAsia="黑体" w:hAnsi="黑体"/>
          <w:sz w:val="32"/>
          <w:szCs w:val="32"/>
          <w:shd w:val="clear" w:color="auto" w:fill="FFFFFF"/>
        </w:rPr>
        <w:t>几点要求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1、各</w:t>
      </w:r>
      <w:r>
        <w:rPr>
          <w:rFonts w:ascii="仿宋" w:eastAsia="仿宋" w:hAnsi="仿宋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/>
          <w:sz w:val="32"/>
          <w:szCs w:val="32"/>
          <w:shd w:val="clear" w:color="auto" w:fill="FFFFFF"/>
        </w:rPr>
        <w:t>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/>
          <w:sz w:val="32"/>
          <w:szCs w:val="32"/>
          <w:shd w:val="clear" w:color="auto" w:fill="FFFFFF"/>
        </w:rPr>
        <w:t>开发区</w:t>
      </w:r>
      <w:r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要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高度重视，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指派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专人具体负责此项工作。</w:t>
      </w:r>
    </w:p>
    <w:p w:rsidR="00BB7D74" w:rsidRDefault="00E60B3D">
      <w:pPr>
        <w:ind w:firstLine="66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、准确性原则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。各县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）、</w:t>
      </w:r>
      <w:r>
        <w:rPr>
          <w:rFonts w:ascii="仿宋" w:eastAsia="仿宋" w:hAnsi="仿宋"/>
          <w:sz w:val="32"/>
          <w:szCs w:val="32"/>
          <w:shd w:val="clear" w:color="auto" w:fill="FFFFFF"/>
        </w:rPr>
        <w:t>开发区</w:t>
      </w:r>
      <w:r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要严格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按照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认定工作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  <w:shd w:val="clear" w:color="auto" w:fill="FFFFFF"/>
        </w:rPr>
        <w:t>相关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要求，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辖区</w:t>
      </w:r>
      <w:r>
        <w:rPr>
          <w:rFonts w:ascii="仿宋" w:eastAsia="仿宋" w:hAnsi="仿宋"/>
          <w:sz w:val="32"/>
          <w:szCs w:val="32"/>
          <w:shd w:val="clear" w:color="auto" w:fill="FFFFFF"/>
        </w:rPr>
        <w:t>内拟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上报和监测</w:t>
      </w:r>
      <w:r>
        <w:rPr>
          <w:rFonts w:ascii="仿宋" w:eastAsia="仿宋" w:hAnsi="仿宋"/>
          <w:sz w:val="32"/>
          <w:szCs w:val="32"/>
          <w:shd w:val="clear" w:color="auto" w:fill="FFFFFF"/>
        </w:rPr>
        <w:t>企业进行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初审</w:t>
      </w:r>
      <w:r>
        <w:rPr>
          <w:rFonts w:ascii="仿宋" w:eastAsia="仿宋" w:hAnsi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确保企业所</w:t>
      </w:r>
      <w:r>
        <w:rPr>
          <w:rFonts w:ascii="仿宋" w:eastAsia="仿宋" w:hAnsi="仿宋"/>
          <w:sz w:val="32"/>
          <w:szCs w:val="32"/>
          <w:shd w:val="clear" w:color="auto" w:fill="FFFFFF"/>
        </w:rPr>
        <w:t>上报的信息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客观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、准确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，严禁出现多报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、漏报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瞒报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等现象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发生。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时效性原则。各县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区）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  <w:shd w:val="clear" w:color="auto" w:fill="FFFFFF"/>
        </w:rPr>
        <w:t>开发区</w:t>
      </w:r>
      <w:r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严格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按照规定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时限，组织辖区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内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申报和监测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企业完成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申报表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、图片等相关材料的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填报工作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，同时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完成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初审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将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相关材料上报至指定邮箱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</w:t>
      </w:r>
      <w:r>
        <w:rPr>
          <w:rFonts w:ascii="仿宋" w:eastAsia="仿宋" w:hAnsi="仿宋" w:cs="黑体"/>
          <w:bCs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="008311CD"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《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="00DD22E8">
        <w:rPr>
          <w:rFonts w:ascii="仿宋" w:eastAsia="仿宋" w:hAnsi="仿宋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长春市休闲农业</w:t>
      </w:r>
      <w:r>
        <w:rPr>
          <w:rFonts w:ascii="仿宋" w:eastAsia="仿宋" w:hAnsi="仿宋" w:cs="仿宋"/>
          <w:sz w:val="32"/>
          <w:szCs w:val="32"/>
        </w:rPr>
        <w:t>与乡村旅游</w:t>
      </w:r>
      <w:r>
        <w:rPr>
          <w:rFonts w:ascii="仿宋" w:eastAsia="仿宋" w:hAnsi="仿宋" w:cs="仿宋" w:hint="eastAsia"/>
          <w:sz w:val="32"/>
          <w:szCs w:val="32"/>
        </w:rPr>
        <w:t>示范点申报（监测）书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》</w:t>
      </w:r>
      <w:r w:rsidR="00951350">
        <w:rPr>
          <w:rFonts w:ascii="仿宋" w:eastAsia="仿宋" w:hAnsi="仿宋" w:hint="eastAsia"/>
          <w:snapToGrid w:val="0"/>
          <w:kern w:val="0"/>
          <w:sz w:val="32"/>
          <w:szCs w:val="32"/>
        </w:rPr>
        <w:t>；</w:t>
      </w:r>
    </w:p>
    <w:p w:rsidR="00BB7D74" w:rsidRDefault="00BE05AE" w:rsidP="008311CD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="008311CD"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 w:rsidR="00E60B3D">
        <w:rPr>
          <w:rFonts w:ascii="仿宋" w:eastAsia="仿宋" w:hAnsi="仿宋" w:hint="eastAsia"/>
          <w:sz w:val="32"/>
          <w:szCs w:val="32"/>
        </w:rPr>
        <w:t>《20</w:t>
      </w:r>
      <w:r w:rsidR="00E60B3D">
        <w:rPr>
          <w:rFonts w:ascii="仿宋" w:eastAsia="仿宋" w:hAnsi="仿宋"/>
          <w:sz w:val="32"/>
          <w:szCs w:val="32"/>
        </w:rPr>
        <w:t>2</w:t>
      </w:r>
      <w:r w:rsidR="00DD22E8">
        <w:rPr>
          <w:rFonts w:ascii="仿宋" w:eastAsia="仿宋" w:hAnsi="仿宋"/>
          <w:sz w:val="32"/>
          <w:szCs w:val="32"/>
        </w:rPr>
        <w:t>1</w:t>
      </w:r>
      <w:r w:rsidR="00E60B3D">
        <w:rPr>
          <w:rFonts w:ascii="仿宋" w:eastAsia="仿宋" w:hAnsi="仿宋" w:hint="eastAsia"/>
          <w:sz w:val="32"/>
          <w:szCs w:val="32"/>
        </w:rPr>
        <w:t>年度长春</w:t>
      </w:r>
      <w:r w:rsidR="00E60B3D">
        <w:rPr>
          <w:rFonts w:ascii="仿宋" w:eastAsia="仿宋" w:hAnsi="仿宋"/>
          <w:sz w:val="32"/>
          <w:szCs w:val="32"/>
        </w:rPr>
        <w:t>市休闲农业与乡村旅游示范点</w:t>
      </w:r>
      <w:r w:rsidR="00951350">
        <w:rPr>
          <w:rFonts w:ascii="仿宋" w:eastAsia="仿宋" w:hAnsi="仿宋" w:hint="eastAsia"/>
          <w:sz w:val="32"/>
          <w:szCs w:val="32"/>
        </w:rPr>
        <w:t>到期</w:t>
      </w:r>
      <w:r w:rsidR="00E60B3D">
        <w:rPr>
          <w:rFonts w:ascii="仿宋" w:eastAsia="仿宋" w:hAnsi="仿宋" w:hint="eastAsia"/>
          <w:sz w:val="32"/>
          <w:szCs w:val="32"/>
        </w:rPr>
        <w:t>监测</w:t>
      </w:r>
      <w:r w:rsidR="00E60B3D">
        <w:rPr>
          <w:rFonts w:ascii="仿宋" w:eastAsia="仿宋" w:hAnsi="仿宋"/>
          <w:sz w:val="32"/>
          <w:szCs w:val="32"/>
        </w:rPr>
        <w:t>名单</w:t>
      </w:r>
      <w:r w:rsidR="00E60B3D">
        <w:rPr>
          <w:rFonts w:ascii="仿宋" w:eastAsia="仿宋" w:hAnsi="仿宋" w:hint="eastAsia"/>
          <w:sz w:val="32"/>
          <w:szCs w:val="32"/>
        </w:rPr>
        <w:t>》。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邮箱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ccnwcyb@163.com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联系人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：刘枫</w:t>
      </w:r>
    </w:p>
    <w:p w:rsidR="00BB7D74" w:rsidRDefault="00E60B3D">
      <w:pPr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联系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电话：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88777140</w:t>
      </w:r>
    </w:p>
    <w:p w:rsidR="00DD22E8" w:rsidRDefault="00DD22E8">
      <w:pPr>
        <w:ind w:firstLineChars="1750" w:firstLine="560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D22E8" w:rsidRDefault="00DD22E8">
      <w:pPr>
        <w:ind w:firstLineChars="1750" w:firstLine="560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D22E8" w:rsidRDefault="00DD22E8">
      <w:pPr>
        <w:ind w:firstLineChars="1750" w:firstLine="560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D22E8" w:rsidRDefault="00DD22E8">
      <w:pPr>
        <w:ind w:firstLineChars="1750" w:firstLine="560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DD22E8" w:rsidRDefault="00DD22E8" w:rsidP="00DD22E8">
      <w:pPr>
        <w:ind w:firstLineChars="1300" w:firstLine="416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长春市农业农村局</w:t>
      </w:r>
    </w:p>
    <w:p w:rsidR="00BB7D74" w:rsidRDefault="00E60B3D" w:rsidP="00DD22E8">
      <w:pPr>
        <w:ind w:firstLineChars="1300" w:firstLine="416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 w:rsidR="00997CA5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997CA5">
        <w:rPr>
          <w:rFonts w:ascii="仿宋" w:eastAsia="仿宋" w:hAnsi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:rsidR="00BB7D74" w:rsidRDefault="00BB7D74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1048D6" w:rsidRDefault="001048D6">
      <w:pPr>
        <w:rPr>
          <w:rFonts w:ascii="仿宋" w:eastAsia="仿宋" w:hAnsi="仿宋"/>
          <w:sz w:val="32"/>
          <w:szCs w:val="32"/>
        </w:rPr>
      </w:pPr>
    </w:p>
    <w:p w:rsidR="00DD22E8" w:rsidRDefault="00DD22E8">
      <w:pPr>
        <w:rPr>
          <w:rFonts w:ascii="仿宋" w:eastAsia="仿宋" w:hAnsi="仿宋"/>
          <w:sz w:val="32"/>
          <w:szCs w:val="32"/>
        </w:rPr>
      </w:pPr>
    </w:p>
    <w:p w:rsidR="00BE05AE" w:rsidRDefault="00BE05AE">
      <w:pPr>
        <w:rPr>
          <w:rFonts w:ascii="仿宋" w:eastAsia="仿宋" w:hAnsi="仿宋"/>
          <w:sz w:val="32"/>
          <w:szCs w:val="32"/>
        </w:rPr>
      </w:pPr>
    </w:p>
    <w:p w:rsidR="00BB7D74" w:rsidRDefault="00E60B3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BB7D74" w:rsidRDefault="00BB7D74">
      <w:pPr>
        <w:jc w:val="center"/>
        <w:rPr>
          <w:sz w:val="44"/>
          <w:szCs w:val="44"/>
        </w:rPr>
      </w:pPr>
    </w:p>
    <w:p w:rsidR="00BB7D74" w:rsidRDefault="00BB7D74">
      <w:pPr>
        <w:jc w:val="center"/>
        <w:rPr>
          <w:sz w:val="44"/>
          <w:szCs w:val="44"/>
        </w:rPr>
      </w:pPr>
    </w:p>
    <w:p w:rsidR="00BB7D74" w:rsidRDefault="00BB7D74">
      <w:pPr>
        <w:jc w:val="center"/>
        <w:rPr>
          <w:sz w:val="44"/>
          <w:szCs w:val="44"/>
        </w:rPr>
      </w:pPr>
    </w:p>
    <w:p w:rsidR="00DD22E8" w:rsidRDefault="00E60B3D">
      <w:pPr>
        <w:jc w:val="center"/>
        <w:rPr>
          <w:rFonts w:asciiTheme="minorEastAsia" w:hAnsiTheme="minorEastAsia"/>
          <w:sz w:val="36"/>
          <w:szCs w:val="36"/>
        </w:rPr>
      </w:pPr>
      <w:r w:rsidRPr="00DD22E8">
        <w:rPr>
          <w:rFonts w:asciiTheme="minorEastAsia" w:hAnsiTheme="minorEastAsia" w:hint="eastAsia"/>
          <w:sz w:val="36"/>
          <w:szCs w:val="36"/>
        </w:rPr>
        <w:t>20</w:t>
      </w:r>
      <w:r w:rsidRPr="00DD22E8">
        <w:rPr>
          <w:rFonts w:asciiTheme="minorEastAsia" w:hAnsiTheme="minorEastAsia"/>
          <w:sz w:val="36"/>
          <w:szCs w:val="36"/>
        </w:rPr>
        <w:t>2</w:t>
      </w:r>
      <w:r w:rsidR="00DD22E8" w:rsidRPr="00DD22E8">
        <w:rPr>
          <w:rFonts w:asciiTheme="minorEastAsia" w:hAnsiTheme="minorEastAsia"/>
          <w:sz w:val="36"/>
          <w:szCs w:val="36"/>
        </w:rPr>
        <w:t>1</w:t>
      </w:r>
      <w:r w:rsidRPr="00DD22E8">
        <w:rPr>
          <w:rFonts w:asciiTheme="minorEastAsia" w:hAnsiTheme="minorEastAsia" w:hint="eastAsia"/>
          <w:sz w:val="36"/>
          <w:szCs w:val="36"/>
        </w:rPr>
        <w:t>年度长春市</w:t>
      </w:r>
      <w:r w:rsidRPr="00DD22E8">
        <w:rPr>
          <w:rFonts w:asciiTheme="minorEastAsia" w:hAnsiTheme="minorEastAsia"/>
          <w:sz w:val="36"/>
          <w:szCs w:val="36"/>
        </w:rPr>
        <w:t>休闲农业</w:t>
      </w:r>
      <w:r w:rsidRPr="00DD22E8">
        <w:rPr>
          <w:rFonts w:asciiTheme="minorEastAsia" w:hAnsiTheme="minorEastAsia" w:hint="eastAsia"/>
          <w:sz w:val="36"/>
          <w:szCs w:val="36"/>
        </w:rPr>
        <w:t>与</w:t>
      </w:r>
      <w:r w:rsidRPr="00DD22E8">
        <w:rPr>
          <w:rFonts w:asciiTheme="minorEastAsia" w:hAnsiTheme="minorEastAsia"/>
          <w:sz w:val="36"/>
          <w:szCs w:val="36"/>
        </w:rPr>
        <w:t>乡村旅游示范点</w:t>
      </w:r>
      <w:r w:rsidRPr="00DD22E8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DD22E8" w:rsidRPr="00DD22E8" w:rsidRDefault="00DD22E8">
      <w:pPr>
        <w:jc w:val="center"/>
        <w:rPr>
          <w:rFonts w:asciiTheme="minorEastAsia" w:hAnsiTheme="minorEastAsia"/>
          <w:sz w:val="36"/>
          <w:szCs w:val="36"/>
        </w:rPr>
      </w:pPr>
    </w:p>
    <w:p w:rsidR="00BB7D74" w:rsidRDefault="00E60B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申报</w:t>
      </w:r>
      <w:r>
        <w:rPr>
          <w:rFonts w:hint="eastAsia"/>
          <w:b/>
          <w:sz w:val="44"/>
          <w:szCs w:val="44"/>
        </w:rPr>
        <w:t>（监测）书</w:t>
      </w:r>
    </w:p>
    <w:p w:rsidR="00BB7D74" w:rsidRDefault="00BB7D74">
      <w:pPr>
        <w:rPr>
          <w:b/>
        </w:rPr>
      </w:pPr>
    </w:p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BB7D74"/>
    <w:p w:rsidR="00BB7D74" w:rsidRDefault="00E60B3D">
      <w:pPr>
        <w:spacing w:line="840" w:lineRule="exact"/>
        <w:ind w:firstLineChars="133" w:firstLine="426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申报企业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BB7D74" w:rsidRDefault="00E60B3D">
      <w:pPr>
        <w:spacing w:line="840" w:lineRule="exact"/>
        <w:ind w:firstLineChars="133" w:firstLine="426"/>
        <w:rPr>
          <w:sz w:val="32"/>
          <w:szCs w:val="32"/>
        </w:rPr>
      </w:pPr>
      <w:r>
        <w:rPr>
          <w:rFonts w:hint="eastAsia"/>
          <w:sz w:val="32"/>
          <w:szCs w:val="32"/>
        </w:rPr>
        <w:t>申报</w:t>
      </w:r>
      <w:r>
        <w:rPr>
          <w:sz w:val="32"/>
          <w:szCs w:val="32"/>
        </w:rPr>
        <w:t>地区：</w:t>
      </w:r>
      <w:r>
        <w:rPr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县</w:t>
      </w:r>
      <w:r>
        <w:rPr>
          <w:sz w:val="32"/>
          <w:szCs w:val="32"/>
        </w:rPr>
        <w:t>（市）区</w:t>
      </w:r>
    </w:p>
    <w:p w:rsidR="00BB7D74" w:rsidRDefault="00E60B3D">
      <w:pPr>
        <w:spacing w:line="840" w:lineRule="exact"/>
        <w:ind w:firstLineChars="133" w:firstLine="426"/>
        <w:rPr>
          <w:sz w:val="32"/>
          <w:szCs w:val="32"/>
        </w:rPr>
      </w:pPr>
      <w:r>
        <w:rPr>
          <w:rFonts w:hint="eastAsia"/>
          <w:sz w:val="32"/>
          <w:szCs w:val="32"/>
        </w:rPr>
        <w:t>申报</w:t>
      </w:r>
      <w:r>
        <w:rPr>
          <w:sz w:val="32"/>
          <w:szCs w:val="32"/>
        </w:rPr>
        <w:t>时间：</w:t>
      </w:r>
      <w:r>
        <w:rPr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</w:p>
    <w:p w:rsidR="00BB7D74" w:rsidRDefault="00BB7D74">
      <w:pPr>
        <w:spacing w:line="840" w:lineRule="exact"/>
        <w:ind w:firstLineChars="133" w:firstLine="426"/>
        <w:rPr>
          <w:sz w:val="32"/>
          <w:szCs w:val="32"/>
        </w:rPr>
      </w:pPr>
    </w:p>
    <w:p w:rsidR="00BB7D74" w:rsidRDefault="00BB7D74"/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710"/>
        <w:gridCol w:w="1564"/>
        <w:gridCol w:w="575"/>
        <w:gridCol w:w="1992"/>
        <w:gridCol w:w="1024"/>
        <w:gridCol w:w="2072"/>
        <w:gridCol w:w="283"/>
      </w:tblGrid>
      <w:tr w:rsidR="00BB7D74">
        <w:trPr>
          <w:gridAfter w:val="1"/>
          <w:wAfter w:w="283" w:type="dxa"/>
          <w:trHeight w:val="704"/>
        </w:trPr>
        <w:tc>
          <w:tcPr>
            <w:tcW w:w="92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7D74" w:rsidRDefault="00E60B3D" w:rsidP="00DD22E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32"/>
                <w:szCs w:val="32"/>
                <w:lang w:val="zh-CN"/>
              </w:rPr>
            </w:pPr>
            <w:r>
              <w:rPr>
                <w:rFonts w:ascii="宋体" w:hAnsi="Arial" w:cs="宋体" w:hint="eastAsia"/>
                <w:b/>
                <w:bCs/>
                <w:kern w:val="0"/>
                <w:sz w:val="32"/>
                <w:szCs w:val="32"/>
                <w:lang w:val="zh-CN"/>
              </w:rPr>
              <w:lastRenderedPageBreak/>
              <w:t>202</w:t>
            </w:r>
            <w:r w:rsidR="00DD22E8">
              <w:rPr>
                <w:rFonts w:ascii="宋体" w:hAnsi="Arial" w:cs="宋体"/>
                <w:b/>
                <w:bCs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ascii="宋体" w:hAnsi="Arial" w:cs="宋体" w:hint="eastAsia"/>
                <w:b/>
                <w:bCs/>
                <w:kern w:val="0"/>
                <w:sz w:val="32"/>
                <w:szCs w:val="32"/>
                <w:lang w:val="zh-CN"/>
              </w:rPr>
              <w:t>年度长春市休闲农业与乡村</w:t>
            </w:r>
            <w:r>
              <w:rPr>
                <w:rFonts w:ascii="宋体" w:hAnsi="Arial" w:cs="宋体"/>
                <w:b/>
                <w:bCs/>
                <w:kern w:val="0"/>
                <w:sz w:val="32"/>
                <w:szCs w:val="32"/>
                <w:lang w:val="zh-CN"/>
              </w:rPr>
              <w:t>旅游示范点</w:t>
            </w:r>
            <w:r>
              <w:rPr>
                <w:rFonts w:ascii="宋体" w:hAnsi="Arial" w:cs="宋体" w:hint="eastAsia"/>
                <w:b/>
                <w:bCs/>
                <w:kern w:val="0"/>
                <w:sz w:val="32"/>
                <w:szCs w:val="32"/>
                <w:lang w:val="zh-CN"/>
              </w:rPr>
              <w:t>申报（监测）表</w:t>
            </w:r>
          </w:p>
        </w:tc>
      </w:tr>
      <w:tr w:rsidR="00BB7D74">
        <w:trPr>
          <w:gridAfter w:val="1"/>
          <w:wAfter w:w="283" w:type="dxa"/>
          <w:trHeight w:val="696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企业全称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开业时间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550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详细地址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邮编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686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法人代表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</w:tr>
      <w:tr w:rsidR="00BB7D74">
        <w:trPr>
          <w:gridAfter w:val="1"/>
          <w:wAfter w:w="283" w:type="dxa"/>
          <w:trHeight w:val="696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</w:tr>
      <w:tr w:rsidR="00BB7D74">
        <w:trPr>
          <w:gridAfter w:val="1"/>
          <w:wAfter w:w="283" w:type="dxa"/>
          <w:trHeight w:val="602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总资产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(万元)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bCs/>
                <w:kern w:val="0"/>
                <w:szCs w:val="21"/>
                <w:lang w:val="zh-CN"/>
              </w:rPr>
              <w:t>固定资产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bCs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</w:tc>
      </w:tr>
      <w:tr w:rsidR="00BB7D74">
        <w:trPr>
          <w:gridAfter w:val="1"/>
          <w:wAfter w:w="283" w:type="dxa"/>
          <w:trHeight w:val="704"/>
        </w:trPr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年接待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旅游人数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（</w:t>
            </w:r>
            <w:proofErr w:type="gramStart"/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万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人次</w:t>
            </w:r>
            <w:proofErr w:type="gramEnd"/>
            <w:r>
              <w:rPr>
                <w:rFonts w:ascii="宋体" w:hAnsi="Arial" w:cs="宋体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带动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农户数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（户）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70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营业收入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其中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：农产品销售（万元）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70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利润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（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万元）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上缴税金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lang w:val="zh-CN"/>
              </w:rPr>
              <w:t>（万元）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68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从业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人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数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（人）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其中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：吸纳农村劳动力（人）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70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</w:rPr>
            </w:pPr>
            <w:r>
              <w:rPr>
                <w:rFonts w:ascii="宋体" w:hAnsi="Arial" w:cs="宋体" w:hint="eastAsia"/>
                <w:kern w:val="0"/>
                <w:sz w:val="24"/>
              </w:rPr>
              <w:t>从业</w:t>
            </w:r>
            <w:r>
              <w:rPr>
                <w:rFonts w:ascii="宋体" w:hAnsi="Arial" w:cs="宋体"/>
                <w:kern w:val="0"/>
                <w:sz w:val="24"/>
              </w:rPr>
              <w:t>农民平均年收入（元</w:t>
            </w:r>
            <w:r>
              <w:rPr>
                <w:rFonts w:ascii="宋体" w:hAnsi="Arial" w:cs="宋体" w:hint="eastAsia"/>
                <w:kern w:val="0"/>
                <w:sz w:val="24"/>
              </w:rPr>
              <w:t>/</w:t>
            </w:r>
            <w:r>
              <w:rPr>
                <w:rFonts w:ascii="宋体" w:hAnsi="Arial" w:cs="宋体"/>
                <w:kern w:val="0"/>
                <w:sz w:val="24"/>
              </w:rPr>
              <w:t>人</w:t>
            </w:r>
            <w:r>
              <w:rPr>
                <w:rFonts w:ascii="宋体" w:hAnsi="Arial" w:cs="宋体" w:hint="eastAsia"/>
                <w:kern w:val="0"/>
                <w:sz w:val="24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当地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农民人均年收入（元/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人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）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rPr>
          <w:gridAfter w:val="1"/>
          <w:wAfter w:w="283" w:type="dxa"/>
          <w:trHeight w:val="1871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</w:rPr>
            </w:pPr>
            <w:r>
              <w:rPr>
                <w:rFonts w:ascii="宋体" w:hAnsi="Arial" w:cs="宋体" w:hint="eastAsia"/>
                <w:kern w:val="0"/>
                <w:sz w:val="24"/>
              </w:rPr>
              <w:t>主要休闲农业项目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BB7D74">
            <w:pPr>
              <w:pStyle w:val="1"/>
              <w:autoSpaceDE w:val="0"/>
              <w:autoSpaceDN w:val="0"/>
              <w:adjustRightInd w:val="0"/>
              <w:spacing w:before="100" w:after="100"/>
              <w:ind w:left="5250" w:firstLineChars="0" w:firstLine="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</w:tc>
      </w:tr>
      <w:tr w:rsidR="00BB7D74">
        <w:trPr>
          <w:gridAfter w:val="1"/>
          <w:wAfter w:w="283" w:type="dxa"/>
          <w:trHeight w:val="2032"/>
        </w:trPr>
        <w:tc>
          <w:tcPr>
            <w:tcW w:w="1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</w:rPr>
            </w:pPr>
            <w:r>
              <w:rPr>
                <w:rFonts w:ascii="宋体" w:hAnsi="Arial" w:cs="宋体" w:hint="eastAsia"/>
                <w:kern w:val="0"/>
                <w:sz w:val="24"/>
              </w:rPr>
              <w:t>在</w:t>
            </w:r>
            <w:r>
              <w:rPr>
                <w:rFonts w:ascii="宋体" w:hAnsi="Arial" w:cs="宋体"/>
                <w:kern w:val="0"/>
                <w:sz w:val="24"/>
              </w:rPr>
              <w:t>特色产业发展或品牌培育方面获得市级以上荣誉称号情况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 xml:space="preserve">　</w:t>
            </w:r>
          </w:p>
        </w:tc>
      </w:tr>
      <w:tr w:rsidR="00BB7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83" w:type="dxa"/>
          <w:trHeight w:val="13635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74" w:rsidRDefault="00E60B3D">
            <w:pPr>
              <w:autoSpaceDE w:val="0"/>
              <w:autoSpaceDN w:val="0"/>
              <w:adjustRightInd w:val="0"/>
              <w:spacing w:line="460" w:lineRule="atLeast"/>
              <w:ind w:left="-30" w:right="71" w:firstLineChars="1150" w:firstLine="3220"/>
              <w:rPr>
                <w:rFonts w:ascii="宋体" w:hAnsi="Arial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8"/>
                <w:szCs w:val="28"/>
                <w:lang w:val="zh-CN"/>
              </w:rPr>
              <w:lastRenderedPageBreak/>
              <w:t>示范点</w:t>
            </w:r>
            <w:r>
              <w:rPr>
                <w:rFonts w:ascii="宋体" w:hAnsi="Arial" w:cs="宋体"/>
                <w:kern w:val="0"/>
                <w:sz w:val="28"/>
                <w:szCs w:val="28"/>
                <w:lang w:val="zh-CN"/>
              </w:rPr>
              <w:t>情况摘要</w:t>
            </w:r>
          </w:p>
          <w:p w:rsidR="00BB7D74" w:rsidRDefault="00E60B3D">
            <w:pPr>
              <w:autoSpaceDE w:val="0"/>
              <w:autoSpaceDN w:val="0"/>
              <w:adjustRightInd w:val="0"/>
              <w:spacing w:line="460" w:lineRule="atLeast"/>
              <w:ind w:right="71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宋体" w:hAnsi="Arial" w:cs="宋体"/>
                <w:kern w:val="0"/>
                <w:szCs w:val="21"/>
                <w:lang w:val="zh-CN"/>
              </w:rPr>
              <w:t>包括经营情况、发展规划、基础设施建设、休闲功能开发和对当地经济社会带动状况等）</w:t>
            </w: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left="-30" w:right="71" w:firstLine="640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line="460" w:lineRule="atLeast"/>
              <w:ind w:right="71"/>
              <w:jc w:val="left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</w:tc>
      </w:tr>
      <w:tr w:rsidR="00CE0013" w:rsidTr="00CE0013">
        <w:trPr>
          <w:gridAfter w:val="1"/>
          <w:wAfter w:w="283" w:type="dxa"/>
          <w:trHeight w:val="4101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lastRenderedPageBreak/>
              <w:t>县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级主管</w:t>
            </w: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lang w:val="zh-CN"/>
              </w:rPr>
              <w:t>部门意见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   </w:t>
            </w: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    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（盖章）</w:t>
            </w:r>
          </w:p>
          <w:p w:rsidR="00CE0013" w:rsidRDefault="00CE0013" w:rsidP="00CE0013">
            <w:pPr>
              <w:autoSpaceDE w:val="0"/>
              <w:autoSpaceDN w:val="0"/>
              <w:adjustRightInd w:val="0"/>
              <w:spacing w:before="100" w:after="100"/>
              <w:ind w:firstLineChars="1900" w:firstLine="456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年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月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日  </w:t>
            </w:r>
          </w:p>
          <w:p w:rsidR="00CE0013" w:rsidRDefault="00CE00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</w:tc>
      </w:tr>
      <w:tr w:rsidR="00BB7D74" w:rsidTr="00CE0013">
        <w:trPr>
          <w:gridAfter w:val="1"/>
          <w:wAfter w:w="283" w:type="dxa"/>
          <w:trHeight w:val="1682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市级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主管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lang w:val="zh-CN"/>
              </w:rPr>
              <w:t>部门意见</w:t>
            </w:r>
          </w:p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</w:t>
            </w:r>
          </w:p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  <w:p w:rsidR="00BB7D74" w:rsidRDefault="00BB7D7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ind w:firstLineChars="2100" w:firstLine="504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 w:val="24"/>
                <w:lang w:val="zh-CN"/>
              </w:rPr>
              <w:t>（盖章）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              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                 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   年    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月    日</w:t>
            </w:r>
          </w:p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Cs w:val="21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</w:t>
            </w:r>
          </w:p>
        </w:tc>
      </w:tr>
      <w:tr w:rsidR="00BB7D74" w:rsidTr="00CE0013">
        <w:trPr>
          <w:gridAfter w:val="1"/>
          <w:wAfter w:w="283" w:type="dxa"/>
          <w:trHeight w:val="6014"/>
        </w:trPr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D74" w:rsidRDefault="00CE0013" w:rsidP="00CE0013">
            <w:pPr>
              <w:autoSpaceDE w:val="0"/>
              <w:autoSpaceDN w:val="0"/>
              <w:adjustRightInd w:val="0"/>
              <w:spacing w:before="100" w:after="100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 w:hint="eastAsia"/>
                <w:kern w:val="0"/>
                <w:sz w:val="28"/>
                <w:szCs w:val="28"/>
                <w:lang w:val="zh-CN"/>
              </w:rPr>
              <w:t>专家组意见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 xml:space="preserve">                                                          </w:t>
            </w:r>
          </w:p>
        </w:tc>
      </w:tr>
      <w:tr w:rsidR="00BB7D74" w:rsidTr="00CE0013">
        <w:trPr>
          <w:trHeight w:val="80"/>
        </w:trPr>
        <w:tc>
          <w:tcPr>
            <w:tcW w:w="921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D74" w:rsidRDefault="00BB7D74">
            <w:pPr>
              <w:autoSpaceDE w:val="0"/>
              <w:autoSpaceDN w:val="0"/>
              <w:adjustRightInd w:val="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74" w:rsidRDefault="00E60B3D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hAnsi="Arial" w:cs="宋体"/>
                <w:kern w:val="0"/>
                <w:sz w:val="24"/>
                <w:lang w:val="zh-CN"/>
              </w:rPr>
            </w:pPr>
            <w:r>
              <w:rPr>
                <w:rFonts w:ascii="宋体" w:hAnsi="Arial" w:cs="宋体"/>
                <w:kern w:val="0"/>
                <w:szCs w:val="21"/>
                <w:lang w:val="zh-CN"/>
              </w:rPr>
              <w:t> </w:t>
            </w:r>
          </w:p>
        </w:tc>
      </w:tr>
    </w:tbl>
    <w:p w:rsidR="00951350" w:rsidRDefault="00E60B3D" w:rsidP="00BE05AE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3D2D5E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7558C5">
        <w:rPr>
          <w:rFonts w:asciiTheme="minorEastAsia" w:hAnsiTheme="minorEastAsia" w:hint="eastAsia"/>
          <w:sz w:val="28"/>
          <w:szCs w:val="28"/>
        </w:rPr>
        <w:t>2</w:t>
      </w:r>
    </w:p>
    <w:p w:rsidR="00BB7D74" w:rsidRDefault="00BE05AE" w:rsidP="00BE05AE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　</w:t>
      </w:r>
      <w:bookmarkStart w:id="0" w:name="_GoBack"/>
      <w:bookmarkEnd w:id="0"/>
      <w:r w:rsidR="00E60B3D">
        <w:rPr>
          <w:rFonts w:asciiTheme="minorEastAsia" w:hAnsiTheme="minorEastAsia" w:hint="eastAsia"/>
          <w:b/>
          <w:sz w:val="30"/>
          <w:szCs w:val="30"/>
        </w:rPr>
        <w:t>20</w:t>
      </w:r>
      <w:r w:rsidR="00E60B3D">
        <w:rPr>
          <w:rFonts w:asciiTheme="minorEastAsia" w:hAnsiTheme="minorEastAsia"/>
          <w:b/>
          <w:sz w:val="30"/>
          <w:szCs w:val="30"/>
        </w:rPr>
        <w:t>2</w:t>
      </w:r>
      <w:r w:rsidR="00DD22E8">
        <w:rPr>
          <w:rFonts w:asciiTheme="minorEastAsia" w:hAnsiTheme="minorEastAsia"/>
          <w:b/>
          <w:sz w:val="30"/>
          <w:szCs w:val="30"/>
        </w:rPr>
        <w:t>1</w:t>
      </w:r>
      <w:r w:rsidR="00E60B3D">
        <w:rPr>
          <w:rFonts w:asciiTheme="minorEastAsia" w:hAnsiTheme="minorEastAsia" w:hint="eastAsia"/>
          <w:b/>
          <w:sz w:val="30"/>
          <w:szCs w:val="30"/>
        </w:rPr>
        <w:t>年度长春</w:t>
      </w:r>
      <w:r w:rsidR="00E60B3D">
        <w:rPr>
          <w:rFonts w:asciiTheme="minorEastAsia" w:hAnsiTheme="minorEastAsia"/>
          <w:b/>
          <w:sz w:val="30"/>
          <w:szCs w:val="30"/>
        </w:rPr>
        <w:t>市休闲农业与乡村旅游示范点</w:t>
      </w:r>
      <w:r w:rsidR="00E60B3D">
        <w:rPr>
          <w:rFonts w:asciiTheme="minorEastAsia" w:hAnsiTheme="minorEastAsia" w:hint="eastAsia"/>
          <w:b/>
          <w:sz w:val="30"/>
          <w:szCs w:val="30"/>
        </w:rPr>
        <w:t>到期监测</w:t>
      </w:r>
      <w:r w:rsidR="00E60B3D">
        <w:rPr>
          <w:rFonts w:asciiTheme="minorEastAsia" w:hAnsiTheme="minorEastAsia"/>
          <w:b/>
          <w:sz w:val="30"/>
          <w:szCs w:val="30"/>
        </w:rPr>
        <w:t>名单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3260"/>
      </w:tblGrid>
      <w:tr w:rsidR="00BB7D74">
        <w:trPr>
          <w:trHeight w:val="873"/>
        </w:trPr>
        <w:tc>
          <w:tcPr>
            <w:tcW w:w="846" w:type="dxa"/>
            <w:vAlign w:val="center"/>
          </w:tcPr>
          <w:p w:rsidR="00BB7D74" w:rsidRDefault="00E6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BB7D74" w:rsidRDefault="00E60B3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休闲农业（省星级企业、市级示范点）园区名称</w:t>
            </w:r>
          </w:p>
        </w:tc>
        <w:tc>
          <w:tcPr>
            <w:tcW w:w="1276" w:type="dxa"/>
            <w:vAlign w:val="center"/>
          </w:tcPr>
          <w:p w:rsidR="00BB7D74" w:rsidRDefault="00E6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所属地</w:t>
            </w:r>
          </w:p>
        </w:tc>
        <w:tc>
          <w:tcPr>
            <w:tcW w:w="3260" w:type="dxa"/>
            <w:vAlign w:val="center"/>
          </w:tcPr>
          <w:p w:rsidR="00BB7D74" w:rsidRDefault="00E6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DD22E8">
        <w:trPr>
          <w:trHeight w:val="890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榆树市吉海种植家庭农场</w:t>
            </w:r>
          </w:p>
        </w:tc>
        <w:tc>
          <w:tcPr>
            <w:tcW w:w="1276" w:type="dxa"/>
            <w:vMerge w:val="restart"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榆树市</w:t>
            </w: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widowControl/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榆树市刘佳镇</w:t>
            </w:r>
            <w:proofErr w:type="gramStart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榆陶公路</w:t>
            </w:r>
            <w:proofErr w:type="gramEnd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13.8公里</w:t>
            </w:r>
          </w:p>
        </w:tc>
      </w:tr>
      <w:tr w:rsidR="00DD22E8">
        <w:trPr>
          <w:trHeight w:val="832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榆树市土桥镇万</w:t>
            </w:r>
            <w:proofErr w:type="gramStart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昌家庭</w:t>
            </w:r>
            <w:proofErr w:type="gramEnd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农场</w:t>
            </w:r>
          </w:p>
        </w:tc>
        <w:tc>
          <w:tcPr>
            <w:tcW w:w="1276" w:type="dxa"/>
            <w:vMerge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widowControl/>
              <w:spacing w:line="4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榆树市土桥镇隆华村5组</w:t>
            </w:r>
          </w:p>
        </w:tc>
      </w:tr>
      <w:tr w:rsidR="00DD22E8">
        <w:trPr>
          <w:trHeight w:val="985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长春晟泽餐饮管理有限公司</w:t>
            </w:r>
          </w:p>
        </w:tc>
        <w:tc>
          <w:tcPr>
            <w:tcW w:w="1276" w:type="dxa"/>
            <w:vMerge w:val="restart"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农安县</w:t>
            </w: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widowControl/>
              <w:spacing w:line="4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农安县合隆镇长隆大街1788号</w:t>
            </w:r>
          </w:p>
        </w:tc>
      </w:tr>
      <w:tr w:rsidR="00DD22E8">
        <w:trPr>
          <w:trHeight w:val="985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乡野渔家农家乐</w:t>
            </w:r>
          </w:p>
        </w:tc>
        <w:tc>
          <w:tcPr>
            <w:tcW w:w="1276" w:type="dxa"/>
            <w:vMerge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农安县龙王乡太平池村</w:t>
            </w:r>
          </w:p>
        </w:tc>
      </w:tr>
      <w:tr w:rsidR="00DD22E8" w:rsidTr="004C2214">
        <w:trPr>
          <w:trHeight w:val="1179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吉林省隆瑞旅游度假村有限公司</w:t>
            </w:r>
          </w:p>
        </w:tc>
        <w:tc>
          <w:tcPr>
            <w:tcW w:w="1276" w:type="dxa"/>
            <w:vMerge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农安县三岗</w:t>
            </w:r>
            <w:proofErr w:type="gramStart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镇永远村朱炉屯</w:t>
            </w:r>
            <w:proofErr w:type="gramEnd"/>
          </w:p>
        </w:tc>
      </w:tr>
      <w:tr w:rsidR="00DD22E8" w:rsidTr="004C2214">
        <w:trPr>
          <w:trHeight w:val="1125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德惠市卧虎山庄休闲度假有限公司</w:t>
            </w:r>
          </w:p>
        </w:tc>
        <w:tc>
          <w:tcPr>
            <w:tcW w:w="1276" w:type="dxa"/>
            <w:vAlign w:val="center"/>
          </w:tcPr>
          <w:p w:rsidR="00DD22E8" w:rsidRDefault="00DD22E8" w:rsidP="00DD22E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德惠市</w:t>
            </w: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德惠市边岗乡刘家店村3社</w:t>
            </w:r>
          </w:p>
        </w:tc>
      </w:tr>
      <w:tr w:rsidR="00DD22E8" w:rsidTr="004C2214">
        <w:trPr>
          <w:trHeight w:val="1127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吉林省盛达农业发展有限公司</w:t>
            </w:r>
          </w:p>
        </w:tc>
        <w:tc>
          <w:tcPr>
            <w:tcW w:w="1276" w:type="dxa"/>
            <w:vMerge w:val="restart"/>
            <w:vAlign w:val="center"/>
          </w:tcPr>
          <w:p w:rsidR="00DD22E8" w:rsidRDefault="00DD22E8" w:rsidP="00DD22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九台区</w:t>
            </w: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九台区土门岭镇民主村</w:t>
            </w:r>
          </w:p>
        </w:tc>
      </w:tr>
      <w:tr w:rsidR="00DD22E8" w:rsidTr="004C2214">
        <w:trPr>
          <w:trHeight w:val="1129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九台</w:t>
            </w:r>
            <w:proofErr w:type="gramStart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区九郊街道办事处</w:t>
            </w:r>
            <w:proofErr w:type="gramEnd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秀水农家乐庄园</w:t>
            </w:r>
          </w:p>
        </w:tc>
        <w:tc>
          <w:tcPr>
            <w:tcW w:w="1276" w:type="dxa"/>
            <w:vMerge/>
            <w:vAlign w:val="center"/>
          </w:tcPr>
          <w:p w:rsidR="00DD22E8" w:rsidRDefault="00DD22E8" w:rsidP="00DD22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九台</w:t>
            </w:r>
            <w:proofErr w:type="gramStart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区九郊街道办事处吴家店</w:t>
            </w:r>
            <w:proofErr w:type="gramEnd"/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村</w:t>
            </w:r>
          </w:p>
        </w:tc>
      </w:tr>
      <w:tr w:rsidR="00DD22E8" w:rsidTr="004C2214">
        <w:trPr>
          <w:trHeight w:val="1131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吉林省广基现代农业开发有限公司</w:t>
            </w:r>
          </w:p>
        </w:tc>
        <w:tc>
          <w:tcPr>
            <w:tcW w:w="1276" w:type="dxa"/>
            <w:vMerge w:val="restart"/>
            <w:vAlign w:val="center"/>
          </w:tcPr>
          <w:p w:rsidR="00DD22E8" w:rsidRDefault="00DD22E8" w:rsidP="00DD22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双阳区</w:t>
            </w:r>
          </w:p>
        </w:tc>
        <w:tc>
          <w:tcPr>
            <w:tcW w:w="3260" w:type="dxa"/>
            <w:vAlign w:val="center"/>
          </w:tcPr>
          <w:p w:rsidR="00DD22E8" w:rsidRPr="00DD22E8" w:rsidRDefault="00DD22E8" w:rsidP="00DD22E8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双阳区齐家镇广生村</w:t>
            </w:r>
          </w:p>
        </w:tc>
      </w:tr>
      <w:tr w:rsidR="00DD22E8" w:rsidTr="004C2214">
        <w:trPr>
          <w:trHeight w:val="1119"/>
        </w:trPr>
        <w:tc>
          <w:tcPr>
            <w:tcW w:w="846" w:type="dxa"/>
            <w:vAlign w:val="center"/>
          </w:tcPr>
          <w:p w:rsidR="00DD22E8" w:rsidRDefault="004C2214" w:rsidP="00DD2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长春市大将花卉种植有限公司</w:t>
            </w:r>
          </w:p>
        </w:tc>
        <w:tc>
          <w:tcPr>
            <w:tcW w:w="1276" w:type="dxa"/>
            <w:vMerge/>
            <w:vAlign w:val="center"/>
          </w:tcPr>
          <w:p w:rsidR="00DD22E8" w:rsidRDefault="00DD22E8" w:rsidP="00DD22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22E8" w:rsidRPr="00DD22E8" w:rsidRDefault="00DD22E8" w:rsidP="004C2214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D22E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双阳区山河街道办事处大将村</w:t>
            </w:r>
          </w:p>
        </w:tc>
      </w:tr>
    </w:tbl>
    <w:p w:rsidR="00BB7D74" w:rsidRDefault="00BB7D74"/>
    <w:sectPr w:rsidR="00BB7D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FB" w:rsidRDefault="003B1DFB">
      <w:r>
        <w:separator/>
      </w:r>
    </w:p>
  </w:endnote>
  <w:endnote w:type="continuationSeparator" w:id="0">
    <w:p w:rsidR="003B1DFB" w:rsidRDefault="003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555540"/>
      <w:docPartObj>
        <w:docPartGallery w:val="AutoText"/>
      </w:docPartObj>
    </w:sdtPr>
    <w:sdtEndPr/>
    <w:sdtContent>
      <w:p w:rsidR="00BB7D74" w:rsidRDefault="00E60B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AE" w:rsidRPr="00BE05AE">
          <w:rPr>
            <w:noProof/>
            <w:lang w:val="zh-CN"/>
          </w:rPr>
          <w:t>10</w:t>
        </w:r>
        <w:r>
          <w:fldChar w:fldCharType="end"/>
        </w:r>
      </w:p>
    </w:sdtContent>
  </w:sdt>
  <w:p w:rsidR="00BB7D74" w:rsidRDefault="00BB7D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FB" w:rsidRDefault="003B1DFB">
      <w:r>
        <w:separator/>
      </w:r>
    </w:p>
  </w:footnote>
  <w:footnote w:type="continuationSeparator" w:id="0">
    <w:p w:rsidR="003B1DFB" w:rsidRDefault="003B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4E5A"/>
    <w:multiLevelType w:val="multilevel"/>
    <w:tmpl w:val="224E4E5A"/>
    <w:lvl w:ilvl="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C"/>
    <w:rsid w:val="00077405"/>
    <w:rsid w:val="000809B1"/>
    <w:rsid w:val="000A18EC"/>
    <w:rsid w:val="001048D6"/>
    <w:rsid w:val="001666B0"/>
    <w:rsid w:val="0019357D"/>
    <w:rsid w:val="002069A7"/>
    <w:rsid w:val="002434E5"/>
    <w:rsid w:val="00262D5C"/>
    <w:rsid w:val="002C3828"/>
    <w:rsid w:val="0030172A"/>
    <w:rsid w:val="00313C0C"/>
    <w:rsid w:val="003B1DFB"/>
    <w:rsid w:val="003B5A09"/>
    <w:rsid w:val="003D2D5E"/>
    <w:rsid w:val="003E0D19"/>
    <w:rsid w:val="00404502"/>
    <w:rsid w:val="00431478"/>
    <w:rsid w:val="00435115"/>
    <w:rsid w:val="004A4A42"/>
    <w:rsid w:val="004A5505"/>
    <w:rsid w:val="004C2214"/>
    <w:rsid w:val="005414FA"/>
    <w:rsid w:val="005B0FA8"/>
    <w:rsid w:val="006A37C1"/>
    <w:rsid w:val="006A4462"/>
    <w:rsid w:val="007558C5"/>
    <w:rsid w:val="00791DC2"/>
    <w:rsid w:val="007942F4"/>
    <w:rsid w:val="008158A4"/>
    <w:rsid w:val="008311CD"/>
    <w:rsid w:val="008402D4"/>
    <w:rsid w:val="00887509"/>
    <w:rsid w:val="008E0355"/>
    <w:rsid w:val="008E1AF4"/>
    <w:rsid w:val="008F0FA0"/>
    <w:rsid w:val="00951350"/>
    <w:rsid w:val="0098340B"/>
    <w:rsid w:val="00997CA5"/>
    <w:rsid w:val="009D74BB"/>
    <w:rsid w:val="00A10C08"/>
    <w:rsid w:val="00A24B23"/>
    <w:rsid w:val="00AC1281"/>
    <w:rsid w:val="00B46151"/>
    <w:rsid w:val="00BB7D74"/>
    <w:rsid w:val="00BE05AE"/>
    <w:rsid w:val="00C83D29"/>
    <w:rsid w:val="00CC7702"/>
    <w:rsid w:val="00CE0013"/>
    <w:rsid w:val="00D37AC3"/>
    <w:rsid w:val="00DB2559"/>
    <w:rsid w:val="00DC36A3"/>
    <w:rsid w:val="00DD1763"/>
    <w:rsid w:val="00DD22E8"/>
    <w:rsid w:val="00DD2641"/>
    <w:rsid w:val="00E15CB8"/>
    <w:rsid w:val="00E60B3D"/>
    <w:rsid w:val="00E63F71"/>
    <w:rsid w:val="00EF6083"/>
    <w:rsid w:val="00F1491D"/>
    <w:rsid w:val="00FC727B"/>
    <w:rsid w:val="00FE6F1F"/>
    <w:rsid w:val="44833FC4"/>
    <w:rsid w:val="6EB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8FFAF-2028-4C40-9DE7-5F840CE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ccsnw</cp:lastModifiedBy>
  <cp:revision>37</cp:revision>
  <cp:lastPrinted>2020-05-21T07:58:00Z</cp:lastPrinted>
  <dcterms:created xsi:type="dcterms:W3CDTF">2020-05-20T05:53:00Z</dcterms:created>
  <dcterms:modified xsi:type="dcterms:W3CDTF">2021-05-06T02:05:00Z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